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BD23D" w14:textId="77777777" w:rsidR="006C29D8" w:rsidRDefault="006C29D8" w:rsidP="006C29D8">
      <w:pPr>
        <w:spacing w:after="0"/>
        <w:jc w:val="center"/>
        <w:rPr>
          <w:rFonts w:ascii="Times New Roman" w:hAnsi="Times New Roman"/>
        </w:rPr>
      </w:pPr>
      <w:bookmarkStart w:id="0" w:name="_Toc482275403"/>
      <w:r>
        <w:rPr>
          <w:rFonts w:ascii="Times New Roman" w:hAnsi="Times New Roman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1C9EE375" w14:textId="77777777" w:rsidR="006C29D8" w:rsidRDefault="006C29D8" w:rsidP="006C29D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Владикавказа</w:t>
      </w:r>
    </w:p>
    <w:p w14:paraId="3E4B702A" w14:textId="77777777" w:rsidR="00CB1662" w:rsidRDefault="00CB1662" w:rsidP="00F96034">
      <w:pPr>
        <w:pStyle w:val="ac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5C8159B0" wp14:editId="784C8C6E">
            <wp:extent cx="5940425" cy="1047592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47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E63BA" w14:textId="77777777" w:rsidR="00CB1662" w:rsidRDefault="00CB1662" w:rsidP="00F96034">
      <w:pPr>
        <w:pStyle w:val="ac"/>
        <w:jc w:val="center"/>
        <w:rPr>
          <w:b/>
          <w:bCs/>
          <w:sz w:val="28"/>
          <w:szCs w:val="28"/>
        </w:rPr>
      </w:pPr>
    </w:p>
    <w:p w14:paraId="7D5D40D9" w14:textId="77777777" w:rsidR="00CB1662" w:rsidRDefault="00CB1662" w:rsidP="00F96034">
      <w:pPr>
        <w:pStyle w:val="ac"/>
        <w:jc w:val="center"/>
        <w:rPr>
          <w:b/>
          <w:bCs/>
          <w:sz w:val="28"/>
          <w:szCs w:val="28"/>
        </w:rPr>
      </w:pPr>
    </w:p>
    <w:p w14:paraId="736414FE" w14:textId="7BA4D3C6" w:rsidR="00F96034" w:rsidRPr="00EF560D" w:rsidRDefault="00F96034" w:rsidP="00F96034">
      <w:pPr>
        <w:pStyle w:val="ac"/>
        <w:jc w:val="center"/>
        <w:rPr>
          <w:sz w:val="28"/>
          <w:szCs w:val="28"/>
        </w:rPr>
      </w:pPr>
      <w:r w:rsidRPr="00EF560D">
        <w:rPr>
          <w:b/>
          <w:bCs/>
          <w:sz w:val="28"/>
          <w:szCs w:val="28"/>
        </w:rPr>
        <w:t>Рабочая программа</w:t>
      </w:r>
    </w:p>
    <w:p w14:paraId="61863B00" w14:textId="77777777" w:rsidR="00F96034" w:rsidRPr="00EF560D" w:rsidRDefault="00F96034" w:rsidP="00F96034">
      <w:pPr>
        <w:pStyle w:val="ac"/>
        <w:jc w:val="center"/>
        <w:rPr>
          <w:sz w:val="28"/>
          <w:szCs w:val="28"/>
          <w:u w:val="single"/>
        </w:rPr>
      </w:pPr>
      <w:r w:rsidRPr="00EF560D">
        <w:rPr>
          <w:sz w:val="28"/>
          <w:szCs w:val="28"/>
        </w:rPr>
        <w:t xml:space="preserve">Наименование учебного курса: </w:t>
      </w:r>
      <w:r w:rsidRPr="00EF560D">
        <w:rPr>
          <w:sz w:val="28"/>
          <w:szCs w:val="28"/>
          <w:u w:val="single"/>
        </w:rPr>
        <w:t>Развитие восприятия неречевых звучаний и техника речи</w:t>
      </w:r>
    </w:p>
    <w:p w14:paraId="75924A09" w14:textId="77777777" w:rsidR="00F96034" w:rsidRPr="00EF560D" w:rsidRDefault="00F96034" w:rsidP="00F96034">
      <w:pPr>
        <w:pStyle w:val="ac"/>
        <w:jc w:val="center"/>
        <w:rPr>
          <w:sz w:val="28"/>
          <w:szCs w:val="28"/>
        </w:rPr>
      </w:pPr>
      <w:r w:rsidRPr="00EF560D">
        <w:rPr>
          <w:sz w:val="28"/>
          <w:szCs w:val="28"/>
          <w:u w:val="single"/>
        </w:rPr>
        <w:t>(фронтальные занятия)</w:t>
      </w:r>
    </w:p>
    <w:p w14:paraId="082F2FB6" w14:textId="77777777" w:rsidR="00F96034" w:rsidRPr="00EF560D" w:rsidRDefault="00F96034" w:rsidP="00F96034">
      <w:pPr>
        <w:pStyle w:val="ac"/>
        <w:jc w:val="center"/>
        <w:rPr>
          <w:sz w:val="28"/>
          <w:szCs w:val="28"/>
        </w:rPr>
      </w:pPr>
      <w:r w:rsidRPr="00EF560D">
        <w:rPr>
          <w:sz w:val="28"/>
          <w:szCs w:val="28"/>
        </w:rPr>
        <w:t xml:space="preserve">Класс: </w:t>
      </w:r>
      <w:r w:rsidR="00D85E1C">
        <w:rPr>
          <w:sz w:val="28"/>
          <w:szCs w:val="28"/>
          <w:u w:val="single"/>
        </w:rPr>
        <w:t>2 класс (вариант 1.2</w:t>
      </w:r>
      <w:r w:rsidRPr="00EF560D">
        <w:rPr>
          <w:sz w:val="28"/>
          <w:szCs w:val="28"/>
          <w:u w:val="single"/>
        </w:rPr>
        <w:t>)</w:t>
      </w:r>
      <w:r w:rsidRPr="00EF560D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15461716" w14:textId="77777777" w:rsidR="00F96034" w:rsidRPr="00EF560D" w:rsidRDefault="00F96034" w:rsidP="00F96034">
      <w:pPr>
        <w:pStyle w:val="ac"/>
        <w:jc w:val="center"/>
        <w:rPr>
          <w:sz w:val="28"/>
          <w:szCs w:val="28"/>
        </w:rPr>
      </w:pPr>
      <w:r w:rsidRPr="00EF560D">
        <w:rPr>
          <w:sz w:val="28"/>
          <w:szCs w:val="28"/>
        </w:rPr>
        <w:t xml:space="preserve">Уровень общего образования: </w:t>
      </w:r>
      <w:r w:rsidRPr="00EF560D">
        <w:rPr>
          <w:sz w:val="28"/>
          <w:szCs w:val="28"/>
          <w:u w:val="single"/>
        </w:rPr>
        <w:t>НОО</w:t>
      </w:r>
    </w:p>
    <w:p w14:paraId="3CF062C9" w14:textId="77777777" w:rsidR="00F96034" w:rsidRPr="00EF560D" w:rsidRDefault="00F96034" w:rsidP="00F96034">
      <w:pPr>
        <w:pStyle w:val="ac"/>
        <w:jc w:val="center"/>
        <w:rPr>
          <w:sz w:val="28"/>
          <w:szCs w:val="28"/>
          <w:u w:val="single"/>
        </w:rPr>
      </w:pPr>
      <w:r w:rsidRPr="00EF560D">
        <w:rPr>
          <w:sz w:val="28"/>
          <w:szCs w:val="28"/>
        </w:rPr>
        <w:t xml:space="preserve">Учитель: </w:t>
      </w:r>
      <w:r w:rsidRPr="00EF560D">
        <w:rPr>
          <w:sz w:val="28"/>
          <w:szCs w:val="28"/>
          <w:u w:val="single"/>
        </w:rPr>
        <w:t>Таутиева Ирина Дмитриевна</w:t>
      </w:r>
    </w:p>
    <w:p w14:paraId="6D0A90E8" w14:textId="77777777" w:rsidR="00F96034" w:rsidRPr="00EF560D" w:rsidRDefault="00F96034" w:rsidP="00F96034">
      <w:pPr>
        <w:pStyle w:val="ac"/>
        <w:jc w:val="center"/>
        <w:rPr>
          <w:sz w:val="28"/>
          <w:szCs w:val="28"/>
        </w:rPr>
      </w:pPr>
      <w:r w:rsidRPr="00EF560D">
        <w:rPr>
          <w:sz w:val="28"/>
          <w:szCs w:val="28"/>
        </w:rPr>
        <w:t xml:space="preserve">Срок реализации программы: </w:t>
      </w:r>
      <w:r w:rsidR="00CA50A2">
        <w:rPr>
          <w:sz w:val="28"/>
          <w:szCs w:val="28"/>
          <w:u w:val="single"/>
        </w:rPr>
        <w:t>2022-2023</w:t>
      </w:r>
      <w:r w:rsidRPr="00EF560D">
        <w:rPr>
          <w:sz w:val="28"/>
          <w:szCs w:val="28"/>
          <w:u w:val="single"/>
        </w:rPr>
        <w:t xml:space="preserve"> учебный год</w:t>
      </w:r>
    </w:p>
    <w:p w14:paraId="496616F5" w14:textId="77777777" w:rsidR="00B429F3" w:rsidRDefault="00B429F3" w:rsidP="00F96034">
      <w:pPr>
        <w:pStyle w:val="ac"/>
        <w:jc w:val="center"/>
        <w:rPr>
          <w:sz w:val="28"/>
          <w:szCs w:val="28"/>
        </w:rPr>
      </w:pPr>
    </w:p>
    <w:p w14:paraId="6C8B8673" w14:textId="77777777" w:rsidR="00B429F3" w:rsidRDefault="00B429F3" w:rsidP="00F96034">
      <w:pPr>
        <w:pStyle w:val="ac"/>
        <w:jc w:val="center"/>
        <w:rPr>
          <w:sz w:val="28"/>
          <w:szCs w:val="28"/>
        </w:rPr>
      </w:pPr>
    </w:p>
    <w:p w14:paraId="3FB1D4A0" w14:textId="77777777" w:rsidR="00F96034" w:rsidRPr="00EF560D" w:rsidRDefault="00F96034" w:rsidP="00F96034">
      <w:pPr>
        <w:pStyle w:val="ac"/>
        <w:jc w:val="center"/>
        <w:rPr>
          <w:sz w:val="28"/>
          <w:szCs w:val="28"/>
          <w:u w:val="single"/>
        </w:rPr>
      </w:pPr>
      <w:r w:rsidRPr="00EF560D">
        <w:rPr>
          <w:sz w:val="28"/>
          <w:szCs w:val="28"/>
        </w:rPr>
        <w:t xml:space="preserve">Планирование составлено на основе </w:t>
      </w:r>
      <w:r w:rsidRPr="00EF560D">
        <w:rPr>
          <w:sz w:val="28"/>
          <w:szCs w:val="28"/>
          <w:u w:val="single"/>
        </w:rPr>
        <w:t xml:space="preserve">ФГОС НОО </w:t>
      </w:r>
      <w:r w:rsidR="00560275">
        <w:rPr>
          <w:sz w:val="28"/>
          <w:szCs w:val="28"/>
          <w:u w:val="single"/>
        </w:rPr>
        <w:t>для обучающихся с ОВЗ</w:t>
      </w:r>
      <w:r w:rsidRPr="00EF560D">
        <w:rPr>
          <w:sz w:val="28"/>
          <w:szCs w:val="28"/>
          <w:u w:val="single"/>
        </w:rPr>
        <w:t>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</w:t>
      </w:r>
    </w:p>
    <w:p w14:paraId="2436D8DD" w14:textId="77777777" w:rsidR="00F96034" w:rsidRPr="00EF560D" w:rsidRDefault="00F96034" w:rsidP="00F96034">
      <w:pPr>
        <w:pStyle w:val="ac"/>
        <w:jc w:val="center"/>
        <w:rPr>
          <w:sz w:val="28"/>
          <w:szCs w:val="28"/>
        </w:rPr>
      </w:pPr>
    </w:p>
    <w:p w14:paraId="672A6ED9" w14:textId="77777777" w:rsidR="00F96034" w:rsidRPr="00EF560D" w:rsidRDefault="00F96034" w:rsidP="00F96034">
      <w:pPr>
        <w:pStyle w:val="ac"/>
        <w:ind w:left="-284" w:hanging="567"/>
      </w:pPr>
      <w:r w:rsidRPr="00EF560D">
        <w:t>Рабочую программу составил (а) __________</w:t>
      </w:r>
      <w:r w:rsidRPr="00EF560D">
        <w:rPr>
          <w:u w:val="single"/>
        </w:rPr>
        <w:t>Таутиева И.Д.</w:t>
      </w:r>
      <w:r w:rsidRPr="00EF560D">
        <w:t xml:space="preserve"> Квалификационная категория: </w:t>
      </w:r>
      <w:r w:rsidRPr="00EF560D">
        <w:rPr>
          <w:u w:val="single"/>
        </w:rPr>
        <w:t>высшая</w:t>
      </w:r>
    </w:p>
    <w:p w14:paraId="61EB6F7E" w14:textId="77777777" w:rsidR="00F96034" w:rsidRPr="00EF560D" w:rsidRDefault="00F96034" w:rsidP="00F96034">
      <w:pPr>
        <w:pStyle w:val="ac"/>
        <w:ind w:left="-284" w:hanging="567"/>
        <w:rPr>
          <w:sz w:val="28"/>
          <w:szCs w:val="28"/>
          <w:vertAlign w:val="superscript"/>
        </w:rPr>
      </w:pPr>
      <w:r w:rsidRPr="00EF560D">
        <w:rPr>
          <w:sz w:val="28"/>
          <w:szCs w:val="28"/>
          <w:vertAlign w:val="superscript"/>
        </w:rPr>
        <w:t xml:space="preserve">                                                                           подпись                   расшифровка подписи</w:t>
      </w:r>
      <w:bookmarkEnd w:id="0"/>
    </w:p>
    <w:p w14:paraId="20212DDC" w14:textId="77777777" w:rsidR="00F96034" w:rsidRPr="00EF560D" w:rsidRDefault="00F96034" w:rsidP="00371ACE">
      <w:pPr>
        <w:pStyle w:val="a6"/>
        <w:numPr>
          <w:ilvl w:val="0"/>
          <w:numId w:val="118"/>
        </w:numPr>
        <w:autoSpaceDE w:val="0"/>
        <w:autoSpaceDN w:val="0"/>
        <w:adjustRightInd w:val="0"/>
        <w:spacing w:after="0" w:line="360" w:lineRule="auto"/>
        <w:rPr>
          <w:rFonts w:ascii="Times New Roman" w:eastAsia="TimesNewRomanPS-BoldMT" w:hAnsi="Times New Roman"/>
          <w:b/>
          <w:bCs/>
          <w:sz w:val="24"/>
          <w:szCs w:val="24"/>
        </w:rPr>
      </w:pPr>
      <w:r w:rsidRPr="00EF560D">
        <w:rPr>
          <w:rFonts w:ascii="Times New Roman" w:eastAsia="TimesNewRomanPS-BoldMT" w:hAnsi="Times New Roman"/>
          <w:b/>
          <w:bCs/>
          <w:sz w:val="24"/>
          <w:szCs w:val="24"/>
        </w:rPr>
        <w:t>ПОЯСНИТЕЛЬНАЯ ЗАПИСКА</w:t>
      </w:r>
    </w:p>
    <w:p w14:paraId="33E918C7" w14:textId="77777777" w:rsidR="00560275" w:rsidRDefault="00560275" w:rsidP="00560275">
      <w:pPr>
        <w:pStyle w:val="ac"/>
        <w:spacing w:before="0" w:beforeAutospacing="0" w:after="0" w:afterAutospacing="0" w:line="360" w:lineRule="auto"/>
        <w:ind w:firstLine="709"/>
      </w:pPr>
      <w:r>
        <w:lastRenderedPageBreak/>
        <w:t>Рабочая программа разработана на основе ФГОС НОО для обучающихся с ОВЗ,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здоровья».</w:t>
      </w:r>
    </w:p>
    <w:p w14:paraId="10686B8E" w14:textId="77777777" w:rsidR="00D85E1C" w:rsidRPr="00905DA2" w:rsidRDefault="00D85E1C" w:rsidP="00560275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  <w:t xml:space="preserve">Цель учебного предмета - развитие у обучающихся слухового восприятия неречевых звучаний, речевого слуха, слухозрительного восприятия  устной речи, произносительной стороны речи (с помощью индивидуальных слуховых аппаратов). </w:t>
      </w:r>
    </w:p>
    <w:p w14:paraId="10F2D139" w14:textId="77777777" w:rsidR="00D85E1C" w:rsidRPr="00905DA2" w:rsidRDefault="00D85E1C" w:rsidP="00560275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  <w:t>Задачи учебного предмета:</w:t>
      </w:r>
    </w:p>
    <w:p w14:paraId="4E5138BF" w14:textId="77777777" w:rsidR="00D85E1C" w:rsidRPr="004D25D9" w:rsidRDefault="00D85E1C" w:rsidP="00560275">
      <w:pPr>
        <w:pStyle w:val="a6"/>
        <w:numPr>
          <w:ilvl w:val="0"/>
          <w:numId w:val="110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4D25D9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развитие базовых способностей слухового восприятия с использованием музыкальных инструментов (игрушек);</w:t>
      </w:r>
    </w:p>
    <w:p w14:paraId="1CFAC457" w14:textId="77777777" w:rsidR="00D85E1C" w:rsidRPr="004D25D9" w:rsidRDefault="00D85E1C" w:rsidP="00560275">
      <w:pPr>
        <w:pStyle w:val="a6"/>
        <w:numPr>
          <w:ilvl w:val="0"/>
          <w:numId w:val="110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4D25D9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развитие восприятия социально значимых неречевых звучаний окружающего мира (городских сигналов и шумов, бытовых шумов, голосов птиц и животных и др.)</w:t>
      </w:r>
      <w:r w:rsidRPr="00905DA2">
        <w:rPr>
          <w:rFonts w:eastAsia="SimSun"/>
          <w:lang w:eastAsia="hi-IN" w:bidi="hi-IN"/>
        </w:rPr>
        <w:footnoteReference w:id="1"/>
      </w:r>
      <w:r w:rsidRPr="004D25D9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; </w:t>
      </w:r>
    </w:p>
    <w:p w14:paraId="5B4B05FC" w14:textId="77777777" w:rsidR="00D85E1C" w:rsidRPr="004D25D9" w:rsidRDefault="00D85E1C" w:rsidP="00560275">
      <w:pPr>
        <w:pStyle w:val="a6"/>
        <w:numPr>
          <w:ilvl w:val="0"/>
          <w:numId w:val="110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4D25D9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развитие речевого слуха, слухозрительного восприятия устной речи, техники речи; </w:t>
      </w:r>
    </w:p>
    <w:p w14:paraId="68318037" w14:textId="77777777" w:rsidR="00D85E1C" w:rsidRPr="004D25D9" w:rsidRDefault="00D85E1C" w:rsidP="00560275">
      <w:pPr>
        <w:pStyle w:val="a6"/>
        <w:numPr>
          <w:ilvl w:val="0"/>
          <w:numId w:val="110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4D25D9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развитие личностных универсальных учебных действий: мотивации к устной коммуникации при  использовании индивидуальных слуховых аппаратов, готовности применять приобретенный опыт в восприятии и воспроизведении устной речи в процессе общения в учебной и внеурочной деятельности, в том числе, совместной со слышащими детьми и взрослыми; применение опыта восприятия социально значимых неречевых звучаний окружающего мира для более полноценной ориентации в социуме, адекватного взаимодействия и регуляции собственного поведения;</w:t>
      </w:r>
    </w:p>
    <w:p w14:paraId="4E10BEDB" w14:textId="77777777" w:rsidR="00D85E1C" w:rsidRPr="004D25D9" w:rsidRDefault="00D85E1C" w:rsidP="00560275">
      <w:pPr>
        <w:pStyle w:val="a6"/>
        <w:numPr>
          <w:ilvl w:val="0"/>
          <w:numId w:val="110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4D25D9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развитие регулятивных универсальных учебных действий: способности принимать, сохранять и выполнять учебную задачу; осуществлять, контролировать и оценивать свои действия, в том числе, речевые, вносить соответствующие коррективы в их выполнение; </w:t>
      </w:r>
    </w:p>
    <w:p w14:paraId="7376C194" w14:textId="77777777" w:rsidR="00D85E1C" w:rsidRPr="004D25D9" w:rsidRDefault="00D85E1C" w:rsidP="00560275">
      <w:pPr>
        <w:pStyle w:val="a6"/>
        <w:numPr>
          <w:ilvl w:val="0"/>
          <w:numId w:val="110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4D25D9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развитие познавательных универсальных учебных действий: способности воспринимать и анализировать поступающую информацию,  в том числе, речевую; осуществлять вероятностное прогнозирование речевой информации на основе воспринятых элементов речи, их анализа и синтеза с опорой на коммуникативную ситуацию, речевой и внеречевой контекст; воспринимать и анализировать неречевые звучания, использовать развивающиеся возможности слухового восприятия для уточнения представлений об окружающей действительности, расширения познавательных интересов;</w:t>
      </w:r>
    </w:p>
    <w:p w14:paraId="2DED4BCB" w14:textId="77777777" w:rsidR="007B6974" w:rsidRDefault="00D85E1C" w:rsidP="00371ACE">
      <w:pPr>
        <w:pStyle w:val="a6"/>
        <w:numPr>
          <w:ilvl w:val="0"/>
          <w:numId w:val="110"/>
        </w:numPr>
        <w:tabs>
          <w:tab w:val="left" w:pos="567"/>
        </w:tabs>
        <w:ind w:left="567" w:right="57" w:hanging="567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4D25D9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развитие коммуникативных универсальных учебных действий: способности слухозрительно воспринимать (с помощью индивидуальных слуховых аппаратов) знакомые речевые высказывания; говорить достаточно внятно и естественно, реализуя сформированные произносительные умения;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 при восприятии вопросов давать речевые ответы, при восприятии заданий выполнять их, сопровождая речевыми комментариями, повторять сообщения; участвовать в коротком диалоге на знакомую тему; выражать в устных высказываниях непонимание при затруднении в восприятии речевой информации. </w:t>
      </w:r>
    </w:p>
    <w:p w14:paraId="03817C7F" w14:textId="77777777" w:rsidR="007B6974" w:rsidRDefault="007B6974" w:rsidP="007B6974">
      <w:pPr>
        <w:pStyle w:val="a6"/>
        <w:tabs>
          <w:tab w:val="left" w:pos="567"/>
        </w:tabs>
        <w:ind w:left="0" w:right="57"/>
        <w:jc w:val="center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</w:p>
    <w:p w14:paraId="1991CE22" w14:textId="77777777" w:rsidR="007B6974" w:rsidRPr="007B6974" w:rsidRDefault="007B6974" w:rsidP="001B1A8E">
      <w:pPr>
        <w:pStyle w:val="a6"/>
        <w:tabs>
          <w:tab w:val="left" w:pos="567"/>
        </w:tabs>
        <w:ind w:left="0" w:right="57"/>
        <w:rPr>
          <w:rFonts w:ascii="Times New Roman" w:eastAsia="Times New Roman" w:hAnsi="Times New Roman"/>
          <w:color w:val="000000"/>
          <w:sz w:val="28"/>
          <w:szCs w:val="28"/>
        </w:rPr>
      </w:pPr>
      <w:r w:rsidRPr="007B6974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>Общая характеристика учебного предмета</w:t>
      </w:r>
    </w:p>
    <w:p w14:paraId="099DB876" w14:textId="77777777" w:rsidR="007B6974" w:rsidRPr="00D16833" w:rsidRDefault="007B6974" w:rsidP="007B6974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На фронтальных занятиях «Развитие слухового восприятия и техника речи»  у глухих обучающихся развивается восприятие различных звучаний музыкальных инструментов (игрушек), социально значимых неречевых звучаний окружающего мира. Важное значение придается развитию речевого слуха, слухозрительного восприятия устной речи, закреплению и совершенствованию произносительных умений. Это способствует более полноценному развитию слухового восприятия и произносительной стороны речи, социокультурной адаптации обучающихся. </w:t>
      </w:r>
    </w:p>
    <w:p w14:paraId="02BA2CA3" w14:textId="77777777" w:rsidR="007B6974" w:rsidRPr="00D16833" w:rsidRDefault="007B6974" w:rsidP="007B6974">
      <w:pPr>
        <w:tabs>
          <w:tab w:val="left" w:pos="567"/>
          <w:tab w:val="left" w:pos="709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D16833">
        <w:rPr>
          <w:rFonts w:ascii="Times New Roman" w:eastAsia="Times New Roman" w:hAnsi="Times New Roman" w:cs="Times New Roman"/>
          <w:color w:val="000000"/>
          <w:sz w:val="24"/>
        </w:rPr>
        <w:tab/>
        <w:t xml:space="preserve"> Учебный предмет «Развитие слухового восприятия и техника речи» включает следующие направления (разделы) работы:</w:t>
      </w:r>
    </w:p>
    <w:p w14:paraId="3B4F0B4F" w14:textId="77777777" w:rsidR="007B6974" w:rsidRPr="00D16833" w:rsidRDefault="007B6974" w:rsidP="00371ACE">
      <w:pPr>
        <w:pStyle w:val="a6"/>
        <w:numPr>
          <w:ilvl w:val="0"/>
          <w:numId w:val="119"/>
        </w:numPr>
        <w:tabs>
          <w:tab w:val="left" w:pos="567"/>
        </w:tabs>
        <w:suppressAutoHyphens/>
        <w:spacing w:before="120" w:after="0" w:line="360" w:lineRule="auto"/>
        <w:ind w:left="170" w:right="57" w:firstLine="681"/>
        <w:jc w:val="both"/>
        <w:rPr>
          <w:rFonts w:ascii="Times New Roman" w:eastAsia="Times New Roman" w:hAnsi="Times New Roman"/>
          <w:color w:val="000000"/>
          <w:sz w:val="24"/>
        </w:rPr>
      </w:pPr>
      <w:r w:rsidRPr="00D16833">
        <w:rPr>
          <w:rFonts w:ascii="Times New Roman" w:eastAsia="Times New Roman" w:hAnsi="Times New Roman"/>
          <w:color w:val="000000"/>
          <w:sz w:val="24"/>
        </w:rPr>
        <w:t>Развитие слухового восприятия звучаний музыкальных инструментов (игрушек);</w:t>
      </w:r>
    </w:p>
    <w:p w14:paraId="6271A1FA" w14:textId="77777777" w:rsidR="007B6974" w:rsidRPr="00D16833" w:rsidRDefault="007B6974" w:rsidP="00371ACE">
      <w:pPr>
        <w:pStyle w:val="a6"/>
        <w:numPr>
          <w:ilvl w:val="0"/>
          <w:numId w:val="119"/>
        </w:numPr>
        <w:tabs>
          <w:tab w:val="left" w:pos="567"/>
        </w:tabs>
        <w:suppressAutoHyphens/>
        <w:spacing w:before="120" w:after="0" w:line="360" w:lineRule="auto"/>
        <w:ind w:left="170" w:right="57" w:firstLine="681"/>
        <w:jc w:val="both"/>
        <w:rPr>
          <w:rFonts w:ascii="Times New Roman" w:eastAsia="Times New Roman" w:hAnsi="Times New Roman"/>
          <w:color w:val="000000"/>
          <w:sz w:val="24"/>
        </w:rPr>
      </w:pPr>
      <w:r w:rsidRPr="00D16833">
        <w:rPr>
          <w:rFonts w:ascii="Times New Roman" w:eastAsia="Times New Roman" w:hAnsi="Times New Roman"/>
          <w:color w:val="000000"/>
          <w:sz w:val="24"/>
        </w:rPr>
        <w:t>Развитие восприятия и воспроизведения устной речи;</w:t>
      </w:r>
    </w:p>
    <w:p w14:paraId="3C5FE137" w14:textId="77777777" w:rsidR="007B6974" w:rsidRPr="00D16833" w:rsidRDefault="007B6974" w:rsidP="00371ACE">
      <w:pPr>
        <w:pStyle w:val="a6"/>
        <w:numPr>
          <w:ilvl w:val="0"/>
          <w:numId w:val="119"/>
        </w:numPr>
        <w:tabs>
          <w:tab w:val="left" w:pos="567"/>
        </w:tabs>
        <w:suppressAutoHyphens/>
        <w:spacing w:before="120" w:after="0" w:line="360" w:lineRule="auto"/>
        <w:ind w:left="170" w:right="57" w:firstLine="681"/>
        <w:jc w:val="both"/>
        <w:rPr>
          <w:rFonts w:ascii="Times New Roman" w:eastAsia="Times New Roman" w:hAnsi="Times New Roman"/>
          <w:color w:val="000000"/>
          <w:sz w:val="24"/>
        </w:rPr>
      </w:pPr>
      <w:r w:rsidRPr="00D16833">
        <w:rPr>
          <w:rFonts w:ascii="Times New Roman" w:eastAsia="Times New Roman" w:hAnsi="Times New Roman"/>
          <w:color w:val="000000"/>
          <w:sz w:val="24"/>
        </w:rPr>
        <w:t>Развитие слухового восприятия неречевых звуков окружающего мира.</w:t>
      </w:r>
    </w:p>
    <w:p w14:paraId="454FDC50" w14:textId="77777777" w:rsidR="007B6974" w:rsidRPr="007B6974" w:rsidRDefault="007B6974" w:rsidP="007B6974">
      <w:pPr>
        <w:pStyle w:val="a6"/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/>
          <w:color w:val="000000"/>
          <w:sz w:val="24"/>
        </w:rPr>
      </w:pPr>
      <w:r w:rsidRPr="00D16833">
        <w:rPr>
          <w:rFonts w:ascii="Times New Roman" w:eastAsia="Times New Roman" w:hAnsi="Times New Roman"/>
          <w:color w:val="000000"/>
          <w:sz w:val="24"/>
        </w:rPr>
        <w:tab/>
        <w:t xml:space="preserve">Образовательно – коррекционная работа в данных разделах тесно связана. В разделах «Развитие слухового восприятия звучаний музыкальных инструментов (игрушек)» и «Развитие слухового восприятия неречевых звуков окружающего мира» у обучающихся формируются базовые способности слухового восприятия – стойкая условная двигательная реакция при восприятии на слух различных разночастотных неречевых звучаний, увеличение расстояния, на котором обучающиеся уверенно воспринимают на слух данные звучания; локализация звуков в пространстве, различение и опознавание на слух неречевых звучаний, их словесное определение, соотнесение звучаний со знакомыми детям жизненными ситуациями; развитие вероятностного прогнозирования при восприятии различной звуковой информации; при планировании учитывается, что данные сенсорные способности одновременно </w:t>
      </w:r>
      <w:r w:rsidRPr="00D16833">
        <w:rPr>
          <w:rFonts w:ascii="Times New Roman" w:eastAsia="Times New Roman" w:hAnsi="Times New Roman"/>
          <w:color w:val="000000"/>
          <w:sz w:val="24"/>
        </w:rPr>
        <w:lastRenderedPageBreak/>
        <w:t xml:space="preserve">развиваются у глухих обучающихся как при восприятии музыкальных инструментов (игрушек), так и неречевых звуков окружающего мира. Сформированные базовые способности - стойкая условная двигательная реакция при восприятии на слух звучаний музыкальных инструментов (игрушек) и неречевых звуков окружающего мира, их локализация, различение и опознавание на слух, имеют самостоятельное значение для наиболее полноценного развития слухового восприятия и являются определенной опорой для детей в процессе развития речевого слуха, слухозрительного восприятия устной речи. Развивающиеся у обучающихся возможности слухового восприятия темпа, интенсивности, ритмов и высоты звучаний музыкальных инструментов (игрушек), характера звуковедения оказывают положительное влияние на развитие у них слухового восприятия соответствующих элементов речевой интонации; при этом используется речевой материал, запланированный в разделе «Развитие восприятия и воспроизведения устной речи» и связанный с автоматизацией произносительных умений. Разные направления (разделы) образовательно – коррекционной работы на данном занятии объединяют и единые технологии, </w:t>
      </w:r>
      <w:r w:rsidRPr="007B6974">
        <w:rPr>
          <w:rFonts w:ascii="Times New Roman" w:eastAsia="Times New Roman" w:hAnsi="Times New Roman"/>
          <w:color w:val="000000"/>
          <w:sz w:val="24"/>
        </w:rPr>
        <w:t>применяемые в процессе  развития слухового восприятия и произносительной стороны речи.</w:t>
      </w:r>
    </w:p>
    <w:p w14:paraId="23C3C108" w14:textId="77777777" w:rsidR="007B6974" w:rsidRPr="007B6974" w:rsidRDefault="007B6974" w:rsidP="007B6974">
      <w:pPr>
        <w:tabs>
          <w:tab w:val="left" w:pos="567"/>
        </w:tabs>
        <w:spacing w:before="120" w:line="360" w:lineRule="auto"/>
        <w:ind w:left="170" w:right="5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B6974">
        <w:rPr>
          <w:rFonts w:ascii="Times New Roman" w:eastAsia="Times New Roman" w:hAnsi="Times New Roman" w:cs="Times New Roman"/>
          <w:color w:val="000000"/>
          <w:sz w:val="24"/>
        </w:rPr>
        <w:tab/>
        <w:t>Образовательно – коррекционная работа на занятиях осуществляется при постоянном пользовании детьми индивидуальными слуховыми аппаратами; в процессе работы по развитию восприятия и воспроизведения устной речи применяется беспроводная аппаратура (FM-система, индукционная петля и др.).</w:t>
      </w:r>
    </w:p>
    <w:p w14:paraId="27D10CD3" w14:textId="77777777" w:rsidR="00D85E1C" w:rsidRPr="007B6974" w:rsidRDefault="007B6974" w:rsidP="001B1A8E">
      <w:pPr>
        <w:pStyle w:val="ad"/>
        <w:spacing w:before="120" w:line="360" w:lineRule="auto"/>
        <w:ind w:left="0" w:right="57"/>
        <w:rPr>
          <w:rFonts w:ascii="Times New Roman" w:hAnsi="Times New Roman" w:cs="Times New Roman"/>
          <w:b/>
          <w:sz w:val="28"/>
          <w:szCs w:val="28"/>
        </w:rPr>
      </w:pPr>
      <w:r w:rsidRPr="007B6974">
        <w:rPr>
          <w:rFonts w:ascii="Times New Roman" w:hAnsi="Times New Roman" w:cs="Times New Roman"/>
          <w:b/>
          <w:bCs/>
          <w:spacing w:val="-1"/>
          <w:sz w:val="28"/>
          <w:szCs w:val="28"/>
        </w:rPr>
        <w:t>Описание места учебного предмета</w:t>
      </w:r>
      <w:r w:rsidRPr="007B6974">
        <w:rPr>
          <w:rFonts w:ascii="Times New Roman" w:hAnsi="Times New Roman" w:cs="Times New Roman"/>
          <w:b/>
          <w:bCs/>
          <w:sz w:val="28"/>
          <w:szCs w:val="28"/>
        </w:rPr>
        <w:t> в учебном плане</w:t>
      </w:r>
      <w:r w:rsidRPr="007B69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E5C7FB" w14:textId="77777777" w:rsidR="001B1A8E" w:rsidRDefault="00D85E1C" w:rsidP="001B1A8E">
      <w:pPr>
        <w:spacing w:after="0" w:line="360" w:lineRule="auto"/>
        <w:ind w:firstLine="567"/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</w:pPr>
      <w:r w:rsidRPr="00905DA2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В соответствии с ФГОС НОО обучающихся с ОВЗ и примерной АООП НОО (вариант 1.2) «Развитие слухового восприятия и техника речи» (фронтальные занятия) являются обязательным учебным предметом коррекционно - развивающей области внеурочной деятельности. Специальные (коррекционные) занятия «Развитие слухового восприятия и техник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а речи» проводятся во 2 классе </w:t>
      </w:r>
      <w:r w:rsidR="00BB7390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 1 час</w:t>
      </w:r>
      <w:r w:rsidRPr="00905DA2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 в неделю. При составлении расписания рекомендуется  равномерное распределение занятий в течение учебной недели.</w:t>
      </w:r>
    </w:p>
    <w:p w14:paraId="1F35AD0C" w14:textId="77777777" w:rsidR="00D85E1C" w:rsidRPr="001B1A8E" w:rsidRDefault="00D85E1C" w:rsidP="001B1A8E">
      <w:pPr>
        <w:spacing w:after="0" w:line="36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</w:pPr>
      <w:r w:rsidRPr="001B1A8E">
        <w:rPr>
          <w:rFonts w:ascii="Times New Roman" w:eastAsia="Times New Roman" w:hAnsi="Times New Roman"/>
          <w:b/>
          <w:kern w:val="1"/>
          <w:sz w:val="28"/>
          <w:szCs w:val="28"/>
          <w:lang w:eastAsia="hi-IN" w:bidi="hi-IN"/>
        </w:rPr>
        <w:t>Планируемые результаты  обучения во 2 классе</w:t>
      </w:r>
    </w:p>
    <w:p w14:paraId="693C5610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Личностные результаты:</w:t>
      </w:r>
    </w:p>
    <w:p w14:paraId="4ABE8033" w14:textId="77777777" w:rsidR="00D85E1C" w:rsidRPr="00E13371" w:rsidRDefault="00D85E1C" w:rsidP="00371ACE">
      <w:pPr>
        <w:pStyle w:val="a6"/>
        <w:numPr>
          <w:ilvl w:val="0"/>
          <w:numId w:val="111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желание вступать в устную коммуникацию в типичных учебно – деловых и социально - бытовых ситуациях при общении с постоянными речевыми партнерами (взрослыми - педагогами, родителями, родствениками и др., и  детьми разного возраста) в </w:t>
      </w: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lastRenderedPageBreak/>
        <w:t>образовательной организации, семье, ближайшем социальном окружении; стремление слухозрительно (с помощью индивидуальных слуховых аппаратов) воспринимать речь собеседников и говорить внятно, понятно для  окружающих;</w:t>
      </w:r>
    </w:p>
    <w:p w14:paraId="0948FCF2" w14:textId="77777777" w:rsidR="00D85E1C" w:rsidRPr="00E13371" w:rsidRDefault="00D85E1C" w:rsidP="00371ACE">
      <w:pPr>
        <w:pStyle w:val="a6"/>
        <w:numPr>
          <w:ilvl w:val="0"/>
          <w:numId w:val="111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готовность применять приобретенные умения в восприятии и воспроизведении устной речи (с помощью индивидуальных слуховых аппаратов) в процессе общения  со взрослыми и детьми в учебной и внеурочной деятельности, соблюдать при устной коммуникации элементарные правила речевого этикета;</w:t>
      </w:r>
    </w:p>
    <w:p w14:paraId="501C9047" w14:textId="77777777" w:rsidR="00D85E1C" w:rsidRPr="00E13371" w:rsidRDefault="00D85E1C" w:rsidP="00371ACE">
      <w:pPr>
        <w:pStyle w:val="a6"/>
        <w:numPr>
          <w:ilvl w:val="0"/>
          <w:numId w:val="111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готовность применять умения в восприятии на слух (с помощью индивидуальных слуховых аппаратов) неречевых звучаний для более полноценной ориентации в социуме, адекватного взаимодействия и регуляции собственного поведения; </w:t>
      </w:r>
    </w:p>
    <w:p w14:paraId="72D7CEC1" w14:textId="77777777" w:rsidR="00D85E1C" w:rsidRPr="00E13371" w:rsidRDefault="00D85E1C" w:rsidP="00371ACE">
      <w:pPr>
        <w:pStyle w:val="a6"/>
        <w:numPr>
          <w:ilvl w:val="0"/>
          <w:numId w:val="111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развитие интереса к звучащему миру, познанию природы и общества при     реализации умений восприятия на слух неречевых звучаний</w:t>
      </w:r>
      <w:r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 (с помощью индивидуальных слухо</w:t>
      </w: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вых аппаратов);</w:t>
      </w:r>
    </w:p>
    <w:p w14:paraId="5C23AF95" w14:textId="77777777" w:rsidR="00D85E1C" w:rsidRPr="00E13371" w:rsidRDefault="00D85E1C" w:rsidP="00371ACE">
      <w:pPr>
        <w:pStyle w:val="a6"/>
        <w:numPr>
          <w:ilvl w:val="0"/>
          <w:numId w:val="111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желание и умения постоянно пользоваться индивидуальными слуховыми аппаратами, сообщать о работе аппаратуры и обращаться за помощью ко взрослым в связи с нарушениями работы звукоусиливающей аппаратуры.</w:t>
      </w:r>
    </w:p>
    <w:p w14:paraId="6013CF81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Метапредметные результаты:</w:t>
      </w:r>
    </w:p>
    <w:p w14:paraId="730C62AC" w14:textId="77777777" w:rsidR="00D85E1C" w:rsidRPr="00E13371" w:rsidRDefault="00D85E1C" w:rsidP="00371ACE">
      <w:pPr>
        <w:pStyle w:val="a6"/>
        <w:numPr>
          <w:ilvl w:val="0"/>
          <w:numId w:val="112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способность планировать учебную деятельность совместно с учителем и одноклассниками, стремиться к достижению выполнения плана, оценивать выполнение плана; </w:t>
      </w:r>
    </w:p>
    <w:p w14:paraId="3D326662" w14:textId="77777777" w:rsidR="00D85E1C" w:rsidRPr="00E13371" w:rsidRDefault="00D85E1C" w:rsidP="00371ACE">
      <w:pPr>
        <w:pStyle w:val="a6"/>
        <w:numPr>
          <w:ilvl w:val="0"/>
          <w:numId w:val="112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способность принимать и выполнять учебную задачу, давать речевые отчеты о результатах собственной деятельности; </w:t>
      </w:r>
    </w:p>
    <w:p w14:paraId="518E87DB" w14:textId="77777777" w:rsidR="00D85E1C" w:rsidRPr="00E13371" w:rsidRDefault="00D85E1C" w:rsidP="00371ACE">
      <w:pPr>
        <w:pStyle w:val="a6"/>
        <w:numPr>
          <w:ilvl w:val="0"/>
          <w:numId w:val="112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стремление и умения сотрудничать с педагогами в процессе овладения восприятием и воспроизведением устной речи, восприятием неречевых звучаний;</w:t>
      </w:r>
    </w:p>
    <w:p w14:paraId="63FEB69F" w14:textId="77777777" w:rsidR="00D85E1C" w:rsidRPr="00E13371" w:rsidRDefault="00D85E1C" w:rsidP="00371ACE">
      <w:pPr>
        <w:pStyle w:val="a6"/>
        <w:numPr>
          <w:ilvl w:val="0"/>
          <w:numId w:val="112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способность реализовывать коммуникативные умения (при использовании знакомого речевого материала): давать краткие  и полные ответы на вопросы, выполнять поручения с</w:t>
      </w:r>
      <w:r w:rsidRPr="00E13371">
        <w:rPr>
          <w:rFonts w:ascii="Times New Roman" w:eastAsia="Times New Roman" w:hAnsi="Times New Roman"/>
          <w:i/>
          <w:kern w:val="1"/>
          <w:sz w:val="24"/>
          <w:szCs w:val="24"/>
          <w:lang w:eastAsia="hi-IN" w:bidi="hi-IN"/>
        </w:rPr>
        <w:t xml:space="preserve">  </w:t>
      </w: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речевыми сообщениями о собственной деятельности, повторять сообщения,</w:t>
      </w:r>
      <w:r w:rsidRPr="00E13371">
        <w:rPr>
          <w:rFonts w:ascii="Times New Roman" w:eastAsia="Times New Roman" w:hAnsi="Times New Roman"/>
          <w:i/>
          <w:kern w:val="1"/>
          <w:sz w:val="24"/>
          <w:szCs w:val="24"/>
          <w:lang w:eastAsia="hi-IN" w:bidi="hi-IN"/>
        </w:rPr>
        <w:t xml:space="preserve"> </w:t>
      </w: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выражать просьбу, участвовать в коротком диалоге вопросно - ответного характера (отвечать на вопросы и самостоятельно задавать вопросы);  в процессе устной коммуникации выражать непонимание речевого высказывания партнера (типа, Я не понял(а). Повтори(те), пожалуйста!»);</w:t>
      </w:r>
    </w:p>
    <w:p w14:paraId="3DB0D857" w14:textId="77777777" w:rsidR="00D85E1C" w:rsidRPr="00E13371" w:rsidRDefault="00D85E1C" w:rsidP="00371ACE">
      <w:pPr>
        <w:pStyle w:val="a6"/>
        <w:numPr>
          <w:ilvl w:val="0"/>
          <w:numId w:val="112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готовность в процессе устной коммуникации в учебной и во внеурочной деятельности слухозрительно (с помощью звукоусиливающей аппаратуры) воспринимать знакомые речевые высказывания,  воспроизводить отработанный речевой материал грамотно,  достаточно внятно при максимальной реализации произносительных возможностей, </w:t>
      </w: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lastRenderedPageBreak/>
        <w:t>соблюдении орфоэпических норм; говорить эмоционально, используя в процессе устной коммуникации естественные невербальные средства;</w:t>
      </w:r>
    </w:p>
    <w:p w14:paraId="44684EA2" w14:textId="77777777" w:rsidR="00D85E1C" w:rsidRPr="00E13371" w:rsidRDefault="00D85E1C" w:rsidP="00371ACE">
      <w:pPr>
        <w:pStyle w:val="a6"/>
        <w:numPr>
          <w:ilvl w:val="0"/>
          <w:numId w:val="112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овладение элементарными способами анализа при  решении учебных задач, связанных с развитием восприятия неречевых звучаний, восприятия и воспроизведения устной речи; </w:t>
      </w:r>
    </w:p>
    <w:p w14:paraId="709D6C33" w14:textId="77777777" w:rsidR="00D85E1C" w:rsidRPr="00E13371" w:rsidRDefault="00D85E1C" w:rsidP="00371ACE">
      <w:pPr>
        <w:pStyle w:val="a6"/>
        <w:numPr>
          <w:ilvl w:val="0"/>
          <w:numId w:val="112"/>
        </w:numPr>
        <w:spacing w:after="0" w:line="360" w:lineRule="auto"/>
        <w:ind w:left="426"/>
        <w:rPr>
          <w:rFonts w:ascii="Times New Roman" w:eastAsia="SimSun" w:hAnsi="Times New Roman"/>
          <w:bCs/>
          <w:iCs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способность запоминать и осуществлять речевые действия, вносить соответствующие коррективы в их выполнение (с помощью учителя и самостоятельно);</w:t>
      </w:r>
    </w:p>
    <w:p w14:paraId="624CC814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Предметные результаты: </w:t>
      </w:r>
    </w:p>
    <w:p w14:paraId="36A4824E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развитие базовых способностей слухового восприятия с использованием музыкальных инструментов (игрушек) - р</w:t>
      </w:r>
      <w:r w:rsidRPr="00E1337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азличение и опознавание на слух (с помощью индивидуальных слуховых аппаратов) при выборе из трех – пяти звучаний элементарных музыкальных инструментов (игрушек): барабана, дудки, гармошки, свистка, металлофона, бубна, ксилофона, маракасов, треугольника, румб, свистулек и др.; различение и опознавание на слух (с помощью индивидуальных слуховых аппаратов) слитного и неслитного звучания, различных ритмов (двух -, трех- , четырехсложных и т.п.), динамики звучания (постепенное усиление и ослабление звучания), темпа (медленный, нормальный, быстрый), звуковысотных соотношений (одинаковые звуки, разные звуки - повышение и понижение звуков от среднего уровня), соотнесение неречевых ритмов, динамики звучания, характера звуковедения – слитно/неслитно, повышения /понижения звуков и др.) с ритмической структурой слов, паузацией, базовыми мелодическими модуляциями голоса и др., воспроизведение их в речи; определение направление звучания музыкальных инструментов  и голоса (мужского, женского, детского, одновременного звучания нескольких голосов в одном месте) (при бинауральном слухопротезировании): справа - слева, спереди – сзади; </w:t>
      </w: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словесное определение звучаний; </w:t>
      </w:r>
      <w:r w:rsidRPr="00E1337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 </w:t>
      </w:r>
    </w:p>
    <w:p w14:paraId="6027B869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t>различение и опознавание на слух при выборе до 3 - 4 доступных по звучанию бытовых шумов</w:t>
      </w:r>
      <w:r w:rsidRPr="00E1337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(шумы бытовой техники, звонок в дверь, звонок телефона и др.)</w:t>
      </w: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t xml:space="preserve">, городских шумов </w:t>
      </w:r>
      <w:r w:rsidRPr="00E1337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(сигналы городского транспорта, шумы приближающегося транспорта, гудки поезда, шум взлетающего самолета, гудки теплохода и др.)</w:t>
      </w: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t>, голосов  домашних диких и животных и птиц</w:t>
      </w: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 (</w:t>
      </w:r>
      <w:r w:rsidRPr="00E13371">
        <w:rPr>
          <w:rFonts w:ascii="Times New Roman" w:eastAsia="Times New Roman CYR" w:hAnsi="Times New Roman"/>
          <w:kern w:val="1"/>
          <w:sz w:val="24"/>
          <w:szCs w:val="24"/>
          <w:lang w:eastAsia="hi-IN" w:bidi="hi-IN"/>
        </w:rPr>
        <w:t xml:space="preserve">собаки, кошки, лошади, коровы, петуха </w:t>
      </w: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лев, волк, тигр, медведь, кукушка, соловей, ворона и др.);</w:t>
      </w: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t xml:space="preserve"> шумов, связанных с явлениями природы </w:t>
      </w:r>
      <w:r w:rsidRPr="00E1337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(завывание ветра, шум дождя и др.)</w:t>
      </w: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t xml:space="preserve">, проявлений физиологического и эмоционального состояний человека </w:t>
      </w:r>
      <w:r w:rsidRPr="00E1337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>(смех, плач, чихание, кашель и др.);</w:t>
      </w: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t xml:space="preserve"> понимание жизненных ситуаций,  связанных с определенными неречевыми звучаниями;</w:t>
      </w: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 словесное определение звучаний; </w:t>
      </w: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t xml:space="preserve">определение направления звучания при </w:t>
      </w: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lastRenderedPageBreak/>
        <w:t xml:space="preserve">бинауральном протезировании (справа, слева, спереди, сзади); </w:t>
      </w:r>
      <w:r w:rsidRPr="00E1337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различение и опознавание на слух разговора и пения, мужского, женского, детского голосов, одновременного звучания нескольких голосов в одном месте и одного голоса, локализация звучания голосов (при бинауральном слухопротезировании) -  справа - слева, спереди – сзади; </w:t>
      </w: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словесное определение звучаний; </w:t>
      </w:r>
      <w:r w:rsidRPr="00E13371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  </w:t>
      </w:r>
      <w:r w:rsidRPr="00E13371">
        <w:rPr>
          <w:rFonts w:ascii="Times New Roman" w:eastAsia="SimSun" w:hAnsi="Times New Roman"/>
          <w:kern w:val="1"/>
          <w:sz w:val="24"/>
          <w:szCs w:val="24"/>
          <w:lang w:bidi="hi-IN"/>
        </w:rPr>
        <w:t xml:space="preserve"> </w:t>
      </w:r>
    </w:p>
    <w:p w14:paraId="6EDA7852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различение и опознавание на слух простых предложений (нераспространенных и распространенных, в том числе, с однородными членами  - подлежащими и дополнениями), сложносочиненных предложений (с союзами – </w:t>
      </w:r>
      <w:r w:rsidRPr="00E13371">
        <w:rPr>
          <w:rFonts w:ascii="Times New Roman" w:eastAsia="Times New Roman" w:hAnsi="Times New Roman"/>
          <w:i/>
          <w:kern w:val="1"/>
          <w:sz w:val="24"/>
          <w:szCs w:val="24"/>
          <w:lang w:eastAsia="hi-IN" w:bidi="hi-IN"/>
        </w:rPr>
        <w:t>и, а);</w:t>
      </w: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 словосочетаний, включающих существительные, глаголы, прилагательные, местоимения, числительные; отдельных слов; </w:t>
      </w:r>
    </w:p>
    <w:p w14:paraId="4E46DC5F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распознавание на слух предложений, включающих знакомые по звучанию слова и словосочетания и впервые предъявляемые на слух; распознавание словосочетаний, состоящих из знакомых и незнакомых по звучанию слов; различение и опознавание нового речевого материала в сочетании с уже усвоенным;</w:t>
      </w:r>
    </w:p>
    <w:p w14:paraId="0F8108A6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при восприятии речевого материала грамотное, достаточно внятное воспроизведение речевых высказываний при реализации произносительных умений (с помощью учителя и самостоятельно); </w:t>
      </w:r>
    </w:p>
    <w:p w14:paraId="64357D80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правильное пользование речевым дыханием, слитное воспроизведение слогосочетаний (для сочетаний взрывного и гласного типа папа... до восьми – десяти, для сочетаний фрикативного и гласного типа саса... до четырех – шести), слов и коротких фразы (состоящие из шести-восьми слогов), деление более длинных фраз на синтагмы (с опорой на образец речи учителя и самостоятельно)</w:t>
      </w:r>
    </w:p>
    <w:p w14:paraId="731C965A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воспроизведение речевого материала голосом нормальной высоты, силы и тембра, сохраняя одинаковую высоту тона на разных гласных, также согласных, произносимых с голосом (м, н, в, л, р); изменение голоса по силе (нормальный – более громкий – более тихий в пределах естественного диапазона) и по высоте (нормальный – более высокий – более низкий в пределах естественного диапазона)</w:t>
      </w:r>
      <w:r w:rsidRPr="00905DA2">
        <w:rPr>
          <w:lang w:eastAsia="hi-IN" w:bidi="hi-IN"/>
        </w:rPr>
        <w:footnoteReference w:id="2"/>
      </w: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, сохраняя нормальный тембр; изменение силы голоса  в зависимости от требований учителя, расстояния до собеседника, размера помещения, необходимости соблюдать тишину;  </w:t>
      </w:r>
    </w:p>
    <w:p w14:paraId="2AC0E864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различение на слух и воспроизведение элементов ритмико –интонационной структуры речи (по подражанию учителю, по графическому знаку и самостоятельно):  синтагматическое членение фразы,  ударения в двух-, трех – и четырехсложных </w:t>
      </w: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lastRenderedPageBreak/>
        <w:t>словах,  фразового ударения; изменение темпа речи (нормальный, быстрый, медленный);</w:t>
      </w:r>
    </w:p>
    <w:p w14:paraId="45A01B2C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передача в эмоциональной речи повествовательной, восклицательной и вопросительной интонации (по подражанию учителю, знаку и самостоятельно); </w:t>
      </w:r>
    </w:p>
    <w:p w14:paraId="2A3F2E78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закрепление усвоенных обучающимися звуков при произнесении различного речевого материала - слов, словосочетаний и фраз, текстов (микродиалогов и др.),  а также слогов и слогосочетаний;</w:t>
      </w:r>
    </w:p>
    <w:p w14:paraId="54E67002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воспроизведение отработанных слов слитно, в темпе, приближающемся к нормальному, соблюдение звукового состава точно или приближенно  (с регламентированными заменами), словесного ударения, орфоэпических норм (безударное о  как а,  оглушение звонких согласных в конце слов и перед глухими согласными, опускание непроизносимых согласных, произнесение окончаний ого, его как ово, ево, произнесение тся и ться как ца (с опорой на надстрочный знак, образец учителя и самостоятельно); </w:t>
      </w:r>
    </w:p>
    <w:p w14:paraId="2763E255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воспроизведение отработанных фраз, реализуя произносительные возможности, в темпе, приближающемся к нормальному, слитно (на одном выдохе) или деля фразу паузами на синтагмы, выделяя логическое и синтагматическое ударения (по подражанию учителю и самостоятельно); при воспроизведении повествовательных, вопросительных и побудительных фраз передача эмоциональной окраски высказывания, в том числе, при использовании естественных невербальных средств коммуникации – мимика лица, поза, пластика и др. (ориентируясь на графический знак – точка, вопрос, восклицательный знак, с помощью учителя, самостоятельно); </w:t>
      </w:r>
    </w:p>
    <w:p w14:paraId="3DEE960B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достижение достаточно естественной манеры речи; передача эмоциональных оттенков высказывания – радости, огорчения и др.;</w:t>
      </w:r>
    </w:p>
    <w:p w14:paraId="04FF028F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воспроизведение отработанных текстов - микродиалогов при их инсценировании в паре с одноклассниками, а также коротких стихотворений и др. эмоционально, достаточно внятно и естественно, реализуя сформированные произносительные умения, используя в речевом общении естественные невербальные средства коммуникации (мимику лица, позу, пластику и т.п.);</w:t>
      </w:r>
    </w:p>
    <w:p w14:paraId="4611E444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 xml:space="preserve">в процессе устной коммуникации реализация элементарных правил речевого этикета; </w:t>
      </w:r>
    </w:p>
    <w:p w14:paraId="376EE703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реализация сформированных умений самоконтроля за голосом, звуковой и ритмико-интонационной структурой речи (под контролем учителя и самостоятельно);</w:t>
      </w:r>
    </w:p>
    <w:p w14:paraId="34A11D8E" w14:textId="77777777" w:rsidR="00D85E1C" w:rsidRPr="00E13371" w:rsidRDefault="00D85E1C" w:rsidP="00371ACE">
      <w:pPr>
        <w:pStyle w:val="a6"/>
        <w:numPr>
          <w:ilvl w:val="0"/>
          <w:numId w:val="113"/>
        </w:numPr>
        <w:spacing w:after="0" w:line="360" w:lineRule="auto"/>
        <w:ind w:left="426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различение и опознавание на слух речевого материала, отрабатываемого в произношении;</w:t>
      </w:r>
    </w:p>
    <w:p w14:paraId="23F7A4A8" w14:textId="77777777" w:rsidR="00D85E1C" w:rsidRPr="001B1A8E" w:rsidRDefault="001B1A8E" w:rsidP="001B1A8E">
      <w:pPr>
        <w:spacing w:after="0" w:line="360" w:lineRule="auto"/>
        <w:rPr>
          <w:rFonts w:ascii="Times New Roman" w:eastAsia="Times New Roman" w:hAnsi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/>
          <w:b/>
          <w:kern w:val="1"/>
          <w:sz w:val="28"/>
          <w:szCs w:val="28"/>
          <w:lang w:eastAsia="hi-IN" w:bidi="hi-IN"/>
        </w:rPr>
        <w:lastRenderedPageBreak/>
        <w:t>2.</w:t>
      </w:r>
      <w:r w:rsidR="00D85E1C" w:rsidRPr="001B1A8E">
        <w:rPr>
          <w:rFonts w:ascii="Times New Roman" w:eastAsia="Times New Roman" w:hAnsi="Times New Roman"/>
          <w:b/>
          <w:kern w:val="1"/>
          <w:sz w:val="28"/>
          <w:szCs w:val="28"/>
          <w:lang w:eastAsia="hi-IN" w:bidi="hi-IN"/>
        </w:rPr>
        <w:t xml:space="preserve">Содержание специальных (коррекционных) занятий </w:t>
      </w:r>
      <w:r w:rsidR="00D85E1C" w:rsidRPr="001B1A8E">
        <w:rPr>
          <w:rFonts w:ascii="Times New Roman" w:eastAsia="Times New Roman" w:hAnsi="Times New Roman"/>
          <w:b/>
          <w:color w:val="000000"/>
          <w:kern w:val="1"/>
          <w:sz w:val="28"/>
          <w:szCs w:val="28"/>
          <w:lang w:eastAsia="hi-IN" w:bidi="hi-IN"/>
        </w:rPr>
        <w:t>«Развитие слухового восприятия и техника речи» во 2 классе.</w:t>
      </w:r>
    </w:p>
    <w:p w14:paraId="6E74933A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  <w:t xml:space="preserve">На фронтальных занятиях «Развитие слухового восприятия и техника речи»  у глухих обучающихся развивается восприятие различных звучаний музыкальных инструментов (игрушек), социально значимых неречевых звучаний окружающего мира. Важное значение придается развитию речевого слуха, слухозрительного восприятия устной речи, закреплению и совершенствованию произносительных умений. Это способствует более полноценному развитию слухового восприятия и произносительной стороны речи, социокультурной адаптации обучающихся. </w:t>
      </w:r>
    </w:p>
    <w:p w14:paraId="0940FBE1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  <w:t xml:space="preserve"> Учебный предмет «Развитие слухового восприятия и техника речи» включает следующие направления (разделы) работы:</w:t>
      </w:r>
    </w:p>
    <w:p w14:paraId="1D0B981E" w14:textId="77777777" w:rsidR="00D85E1C" w:rsidRPr="00E13371" w:rsidRDefault="00D85E1C" w:rsidP="00371ACE">
      <w:pPr>
        <w:pStyle w:val="a6"/>
        <w:numPr>
          <w:ilvl w:val="0"/>
          <w:numId w:val="114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развитие базовых способностей слухового восприятия с использованием музыкальных инструментов (игрушек); </w:t>
      </w:r>
    </w:p>
    <w:p w14:paraId="60D78546" w14:textId="77777777" w:rsidR="00D85E1C" w:rsidRPr="00E13371" w:rsidRDefault="00D85E1C" w:rsidP="00371ACE">
      <w:pPr>
        <w:pStyle w:val="a6"/>
        <w:numPr>
          <w:ilvl w:val="0"/>
          <w:numId w:val="114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развитие слухового восприятия неречевых звуков окружающего мира; </w:t>
      </w:r>
    </w:p>
    <w:p w14:paraId="4720A81E" w14:textId="77777777" w:rsidR="00D85E1C" w:rsidRPr="00E13371" w:rsidRDefault="00D85E1C" w:rsidP="00371ACE">
      <w:pPr>
        <w:pStyle w:val="a6"/>
        <w:numPr>
          <w:ilvl w:val="0"/>
          <w:numId w:val="114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развитие восприятия и воспроизведения устной речи.</w:t>
      </w:r>
    </w:p>
    <w:p w14:paraId="4ADE70FF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  <w:t>Образовательно – коррекционная работа осуществляется при постоянном пользовании детьми индивидуальными слуховыми аппаратами; в процессе работы по развитию восприятия и воспроизведения устной речи применяется беспроводная аппаратура (FM-система, индукционная петля и др.).</w:t>
      </w:r>
    </w:p>
    <w:p w14:paraId="52A1C844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  <w:t>Содержание обучения включает:</w:t>
      </w:r>
    </w:p>
    <w:p w14:paraId="238CCC8B" w14:textId="77777777" w:rsidR="00D85E1C" w:rsidRPr="00E13371" w:rsidRDefault="00D85E1C" w:rsidP="00371ACE">
      <w:pPr>
        <w:pStyle w:val="a6"/>
        <w:numPr>
          <w:ilvl w:val="0"/>
          <w:numId w:val="115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различение и опознавание</w:t>
      </w:r>
      <w:r w:rsidRPr="00905DA2">
        <w:rPr>
          <w:vertAlign w:val="superscript"/>
          <w:lang w:eastAsia="hi-IN" w:bidi="hi-IN"/>
        </w:rPr>
        <w:footnoteReference w:id="3"/>
      </w: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 на слух звучаний музыкальных инструментов (игрушек); различение и опознавание на слух характера звуковедения (слитно или неслитно); темпа (нормальный быстрый, медленный); громкости (нормально, громко, тихо, постепенное усиление и ослабление звучания); двух-, трех- и четырехсложных ритмов; высоты (высокие, низкие, средние звуки, повышение и понижение второго звука относительно первого); обучение определению направления звучания (локализация звучания в пространстве); </w:t>
      </w:r>
    </w:p>
    <w:p w14:paraId="6B8FC34A" w14:textId="77777777" w:rsidR="00D85E1C" w:rsidRPr="00E13371" w:rsidRDefault="00D85E1C" w:rsidP="00371ACE">
      <w:pPr>
        <w:pStyle w:val="a6"/>
        <w:numPr>
          <w:ilvl w:val="0"/>
          <w:numId w:val="115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различение и опознавание на слух бытовых шумов (шумы бытовой техники, телефонный звонок, стук в дверь, звонок в дверь и др.); голосов животных и птиц (домашних животных – лошади, коровы, овцы, свиньи, собаки, кошки и др., домашних птиц – петуха, курицы, гусей, цыплят и др., диких животных и птиц); шумов, связанных с явлениями природы (раскаты грома, шум дождя, завывание ветра и др.); городских шумов – сигналы городского транспорта, шумы приближающегося транспорта, сигналы машин службы помощи – скорая, пожарная, милиция, залпы салюта;  шумов вокзала, метро, аэродрома (звук приближающегося транспорта, гудки </w:t>
      </w: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lastRenderedPageBreak/>
        <w:t>поезда, шум взлетающего самолета, гудки теплохода и др.); проявления физиологического и эмоционального состояния человека – смех, плач, чихание, кашель и др.; соотнесение звучаний с жизненными ситуациями;</w:t>
      </w:r>
    </w:p>
    <w:p w14:paraId="0543E313" w14:textId="77777777" w:rsidR="00D85E1C" w:rsidRPr="00E13371" w:rsidRDefault="00D85E1C" w:rsidP="00371ACE">
      <w:pPr>
        <w:pStyle w:val="a6"/>
        <w:numPr>
          <w:ilvl w:val="0"/>
          <w:numId w:val="115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различение и опознавание на слух разговора и пения, мужского и женского голоса; </w:t>
      </w:r>
    </w:p>
    <w:p w14:paraId="186B06AD" w14:textId="77777777" w:rsidR="00D85E1C" w:rsidRPr="00E13371" w:rsidRDefault="00D85E1C" w:rsidP="00371ACE">
      <w:pPr>
        <w:pStyle w:val="a6"/>
        <w:numPr>
          <w:ilvl w:val="0"/>
          <w:numId w:val="115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развитие слухового и слухозрительного восприятия речевого материала (слов, словосочетаний, фраз, слогов, слогосочетаний, а также  микродиалогов, коротких стихотворений и др.), закрепление произносительных умений, сформированных на обязательных занятиях коррекционно –развивающей  области - «Формирование речевого слуха и произносительной стороны речи» (индивидуальных занятиях) - правильного пользования речевым дыханием, голоса нормальной высоты, силы и тембра с естественными модуляциями по силе и высоте, воспроизведения звуковой и ритмико – интонационной структуры речи, соблюдения орфоэпических норм, достижение достаточно внятной и естественной речи при максимальной реализации произносительных возможностей; важное значение придается развитию умений самоконтроля произносительной стороны речи; обучающиеся целенаправленно побуждаются к естественной манере речи, использованию в процессе устной коммуникации естественных невербальных средств (мимики лица, позы, пластики), соблюдению элементарных правил речевого этикета;</w:t>
      </w:r>
    </w:p>
    <w:p w14:paraId="5CEBEC38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  <w:t xml:space="preserve">Содержание образовательно – корреционной  работы в разных разделах данного учебного предмета тесно связано. В процессе развития слухового восприятия звучаний музыкальных инструментов (игрушек) и неречевых звуков окружающего мира у обучающихся формируются базовые способности слухового восприятия – различение и опознавание на слух неречевых звучаний, их словесное определение, соотнесение звучаний со знакомыми детям жизненными ситуациями; локализация звуков в пространстве. При планировании занятий учитывается, что данные сенсорные способности одновременно развиваются у глухих обучающихся как при восприятии музыкальных инструментов (игрушек), так и неречевых звуков окружающего мира. Сформированные умения различения и опознавания на слух музыкальных инструментов (игрушек) и неречевых звуков окружающего мира, локализации звучаний имеют самостоятельное значение для наиболее полноценного развития слухового восприятия и являются определенной опорой для детей в процессе развития речевого слуха, слухозрительного восприятия устной речи. Развивающиеся у обучающихся возможности слухового восприятия темпа, интенсивности, ритмов и высоты звучаний музыкальных инструментов (игрушек), характера звуковедения оказывают положительное влияние на развитие у них слухового восприятия соответствующих элементов речевой интонации.  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Разные направления (разделы) образовательно – коррекционной работы на данном занятии объединяют и единые технологии, применяемые в процессе  развития слухового восприятия и произносительной стороны речи.</w:t>
      </w:r>
    </w:p>
    <w:p w14:paraId="61D20439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</w:r>
      <w:r w:rsidRPr="00905DA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При календарно – тематическом планировании занятий «Развитие слухового восприятия и техника речи» учитывается, что 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содержание работы должно быть доступно всем обучающимся класса. </w:t>
      </w:r>
    </w:p>
    <w:p w14:paraId="50F8DD6A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ab/>
        <w:t>При планировании работы, связанной с развитием восприятия неречевых звучаний учитывается следующее:</w:t>
      </w:r>
    </w:p>
    <w:p w14:paraId="76531C1F" w14:textId="77777777" w:rsidR="00D85E1C" w:rsidRPr="00E13371" w:rsidRDefault="00D85E1C" w:rsidP="00371ACE">
      <w:pPr>
        <w:pStyle w:val="a6"/>
        <w:numPr>
          <w:ilvl w:val="0"/>
          <w:numId w:val="116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при обучении локализации звуков в пространстве, формировании различения и опознавания неречевых звучаний используются только те музыкальные инструменты (игрушки) и неречевые звуки окружающего мира, на звучание которых у всех обучающихся класса выявлена стойкая условная двигательная реакция; </w:t>
      </w:r>
    </w:p>
    <w:p w14:paraId="6D6AD1B0" w14:textId="77777777" w:rsidR="00D85E1C" w:rsidRPr="00E13371" w:rsidRDefault="00D85E1C" w:rsidP="00371ACE">
      <w:pPr>
        <w:pStyle w:val="a6"/>
        <w:numPr>
          <w:ilvl w:val="0"/>
          <w:numId w:val="116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 xml:space="preserve">расстояние, на котором обучающиеся локализуют, различают или опознают звучания, определяется индивидуально с учетом данных о  расстоянии, на котором на эти звучания выявлена стойкая условная двигательная реакция; </w:t>
      </w:r>
    </w:p>
    <w:p w14:paraId="35FB33AA" w14:textId="77777777" w:rsidR="00D85E1C" w:rsidRPr="00E13371" w:rsidRDefault="00D85E1C" w:rsidP="00371ACE">
      <w:pPr>
        <w:pStyle w:val="a6"/>
        <w:numPr>
          <w:ilvl w:val="0"/>
          <w:numId w:val="116"/>
        </w:numPr>
        <w:spacing w:after="0" w:line="360" w:lineRule="auto"/>
        <w:ind w:left="426"/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если расстояние, на котором обучающийся воспринимает запланированные звучания неодинаково, то он различает и опознает их на расстоянии, котором слышит оба звучания;</w:t>
      </w:r>
    </w:p>
    <w:p w14:paraId="00F9DBCD" w14:textId="77777777" w:rsidR="00D85E1C" w:rsidRPr="00E13371" w:rsidRDefault="00D85E1C" w:rsidP="00371ACE">
      <w:pPr>
        <w:pStyle w:val="a6"/>
        <w:numPr>
          <w:ilvl w:val="0"/>
          <w:numId w:val="116"/>
        </w:numPr>
        <w:spacing w:after="0" w:line="360" w:lineRule="auto"/>
        <w:ind w:left="426"/>
        <w:rPr>
          <w:rFonts w:ascii="Times New Roman" w:eastAsia="SimSun" w:hAnsi="Times New Roman"/>
          <w:kern w:val="1"/>
          <w:sz w:val="24"/>
          <w:szCs w:val="24"/>
          <w:lang w:eastAsia="hi-IN" w:bidi="hi-IN"/>
        </w:rPr>
      </w:pPr>
      <w:r w:rsidRPr="00E13371">
        <w:rPr>
          <w:rFonts w:ascii="Times New Roman" w:eastAsia="Times New Roman" w:hAnsi="Times New Roman"/>
          <w:color w:val="000000"/>
          <w:kern w:val="1"/>
          <w:sz w:val="24"/>
          <w:szCs w:val="24"/>
          <w:lang w:eastAsia="hi-IN" w:bidi="hi-IN"/>
        </w:rPr>
        <w:t>обязательным является соотнесение неречевых звуков окружающего мира с жизненными ситуациями, в которых их можно услышать (с использованием наглядного дидактического материала), словесное определение звучаний.</w:t>
      </w:r>
    </w:p>
    <w:p w14:paraId="0C71EF30" w14:textId="77777777" w:rsidR="00D85E1C" w:rsidRPr="00905DA2" w:rsidRDefault="00D85E1C" w:rsidP="00D85E1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При планировании работы в р</w:t>
      </w:r>
      <w:r w:rsidRPr="00905DA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азделе «Развитие восприятия и воспроизведения устной речи» учитывается необходимость обеспечения доступности содержания работы каждому обучающемуся при его 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планировании на основе преемственности, прежде всего, с индивидуальными занятиями «Формирование речевого слуха и произносительной стороны речи», а также фронтальными занятиями «Музыкально – ритмические занятия», фонетическими зарядками (проводятся на уроках и перед самоподготовкой во внеурочное время). Учитывается, что первичные умения у детей формируются на индивидуальных занятиях, а их закрепление осуществляется как на индивидуальных занятиях, так и во фронтальных формах обучения – на занятиях «Развитие слухового восприятия и техника речи», «Музыкально – ритмических занятиях, при проведении фонетических зарядок на уроках и перед подготовкой домашних заданий. Реализация преемственности предполагает также соблюдение единых научно – методических требований к работе по развитию речевого слуха, слухозрительного восприятия устной речи, ее произносительной 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>стороны, в том числе ш</w:t>
      </w:r>
      <w:r w:rsidRPr="00905DA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ирокое использование фонетической ритмики в процессе обучения произношению.</w:t>
      </w:r>
    </w:p>
    <w:p w14:paraId="09F1C242" w14:textId="77777777" w:rsidR="00D85E1C" w:rsidRPr="00905DA2" w:rsidRDefault="00D85E1C" w:rsidP="00D85E1C">
      <w:pPr>
        <w:spacing w:after="0" w:line="36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На фронтальных занятиях </w:t>
      </w:r>
      <w:r w:rsidRPr="00905DA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«Развитие слухового восприятия и техника речи» </w:t>
      </w:r>
      <w:r w:rsidRPr="00905DA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обучающиеся пользуются индивидуальными слуховыми аппаратами, помещение оборудуется </w:t>
      </w:r>
      <w:r w:rsidRPr="00905DA2">
        <w:rPr>
          <w:rFonts w:ascii="Times New Roman" w:eastAsia="Times New Roman" w:hAnsi="Times New Roman" w:cs="Times New Roman"/>
          <w:kern w:val="1"/>
          <w:sz w:val="24"/>
          <w:szCs w:val="24"/>
          <w:lang w:val="en-US" w:eastAsia="hi-IN" w:bidi="hi-IN"/>
        </w:rPr>
        <w:t>FM</w:t>
      </w:r>
      <w:r w:rsidRPr="00905DA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–системой, индукционной петлей или другой беспроводной аппаратурой. В оборудовании кабинета включен большой экран для работы по обучению восприятию на слух звучаний музыкальных инструментов (игрушек), звучаний в аудиозаписи.</w:t>
      </w:r>
    </w:p>
    <w:p w14:paraId="1AB61756" w14:textId="77777777" w:rsidR="00D85E1C" w:rsidRPr="00905DA2" w:rsidRDefault="00D85E1C" w:rsidP="00D85E1C">
      <w:pPr>
        <w:spacing w:after="0" w:line="360" w:lineRule="auto"/>
        <w:ind w:firstLine="709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На занятиях используются детские музыкальные инструменты (бубны, барабаны, треугольники, маракасы, румбы, металлофоны ксилофоны, блок – флейты, колокольчики, гармони и др.); народные инструменты ( деревянные ложки, свистульки, трещотки и др); шумовые инструменты «Звучащие чаши»,  «Большой и малый гонги», «Океан», «Дождь», «Ливень».  «Тамбурины», «Африканские ксилофоны» и др.; музыкальный центр с набором необходимых аудиозаписей (неречевые звучания окружающего мира, записи мужского и женского голоса, пения и разговора и др.); персональный компьютер (с необходимыми общепользовательскими цифровыми инструментами учебной деятельности и цифровыми образовательными ресурсами, необходимыми для проведения данных занятий, включая видеоматериалы, аудиозаписи, слайды, презентации к занятиям и др.), медиапроектор, экран; дидактические материалы (картинки, подвижные аппликации, письменные таблички и др.). </w:t>
      </w:r>
    </w:p>
    <w:p w14:paraId="56AA06A9" w14:textId="77777777" w:rsidR="00D85E1C" w:rsidRPr="00905DA2" w:rsidRDefault="00D85E1C" w:rsidP="00D85E1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Мониторинг результатов обучения включает</w:t>
      </w:r>
      <w:r w:rsidRPr="00905DA2">
        <w:rPr>
          <w:rFonts w:ascii="Times New Roman" w:eastAsia="Times New Roman" w:hAnsi="Times New Roman" w:cs="Times New Roman"/>
          <w:b/>
          <w:i/>
          <w:color w:val="000000"/>
          <w:kern w:val="1"/>
          <w:sz w:val="24"/>
          <w:szCs w:val="24"/>
          <w:lang w:eastAsia="hi-IN" w:bidi="hi-IN"/>
        </w:rPr>
        <w:t xml:space="preserve"> 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текущий учет освоения обучающимися содержания обучения (проводится на каждом занятии) и периодический учет, который проводится </w:t>
      </w:r>
      <w:r w:rsidRPr="00905DA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на занятиях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в конце каждой четверти</w:t>
      </w:r>
      <w:r w:rsidRPr="00905DA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 как правило, фронтально или малыми группами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. </w:t>
      </w:r>
    </w:p>
    <w:p w14:paraId="53CE5D5E" w14:textId="77777777" w:rsidR="00D85E1C" w:rsidRPr="00905DA2" w:rsidRDefault="00D85E1C" w:rsidP="00D85E1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В связи с реализацией преемственности в развитии восприятия и воспроизведения устной речи, мониторинг достижения каждым обучающимся планируемых результатов обучения проводит учитель индивидуальных занятий </w:t>
      </w:r>
      <w:r w:rsidRPr="00905DA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(не реже двух раз год, как правило, в конце каждого полугодия) 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>с  включением в содержание проверок речевого материала, в том числе, отрабатываемого на фронтальных занятиях «Развитие слухового восприятия и техника речи»; желательно, чтобы учитель фронтальных занятий  «Развитие слухового восприятия и техника речи» принимал участие в проведении этих проверок.</w:t>
      </w:r>
    </w:p>
    <w:p w14:paraId="2EE0CABF" w14:textId="77777777" w:rsidR="00D85E1C" w:rsidRPr="00905DA2" w:rsidRDefault="00D85E1C" w:rsidP="00D85E1C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</w:pP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Учитель фронтальных занятий «Развитию слухового восприятия и технике речи» в конце каждой четверти составляет отчет о достижении планируемых результатов обучения по всем его направлениям – развитие базовых способностей слухового восприятия с помощью элементарных музыкальных инструментов (игрушек), развитие восприятия социально значимых неречевых звучаний окружающего мира, развитие восприятия и </w:t>
      </w:r>
      <w:r w:rsidRPr="00905DA2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hi-IN" w:bidi="hi-IN"/>
        </w:rPr>
        <w:lastRenderedPageBreak/>
        <w:t xml:space="preserve">воспроизведения устной речи обучающихся, и предоставляет его администрации образовательной организации. </w:t>
      </w:r>
    </w:p>
    <w:p w14:paraId="00CED4F0" w14:textId="77777777" w:rsidR="0039775E" w:rsidRPr="001B1A8E" w:rsidRDefault="00D85E1C" w:rsidP="001B1A8E">
      <w:pPr>
        <w:tabs>
          <w:tab w:val="left" w:pos="720"/>
        </w:tabs>
        <w:suppressAutoHyphens/>
        <w:spacing w:before="120" w:after="0" w:line="360" w:lineRule="auto"/>
        <w:ind w:right="57"/>
        <w:rPr>
          <w:rFonts w:ascii="Times New Roman" w:eastAsia="Times New Roman" w:hAnsi="Times New Roman"/>
          <w:b/>
          <w:sz w:val="24"/>
        </w:rPr>
      </w:pPr>
      <w:r w:rsidRPr="001B1A8E">
        <w:rPr>
          <w:rFonts w:ascii="Times New Roman" w:eastAsia="Arial Unicode MS" w:hAnsi="Times New Roman"/>
          <w:kern w:val="1"/>
          <w:sz w:val="24"/>
          <w:szCs w:val="24"/>
          <w:lang w:eastAsia="ru-RU"/>
        </w:rPr>
        <w:t>В конце каждого учебного года учителями, ведущими учебные предметы «Формирование речевого слуха и произносительной стороны речи», «Музыкально – ритмические занятия» и «Развитие слухового восприятия и техника речи», совместно с учителем и воспитателем класса на основе результатов мониторинга и педагогических наблюдений в образовательном процессе составляется характеристика слухоречевого развития каждого обучающегося.</w:t>
      </w:r>
    </w:p>
    <w:p w14:paraId="19CB9C9C" w14:textId="77777777" w:rsidR="00D85E1C" w:rsidRPr="00905DA2" w:rsidRDefault="00D85E1C" w:rsidP="00D85E1C">
      <w:pPr>
        <w:spacing w:after="0" w:line="360" w:lineRule="auto"/>
        <w:ind w:firstLine="709"/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</w:pPr>
    </w:p>
    <w:p w14:paraId="3343C099" w14:textId="77777777" w:rsidR="007B6974" w:rsidRPr="001B1A8E" w:rsidRDefault="007B6974" w:rsidP="001B1A8E">
      <w:pPr>
        <w:tabs>
          <w:tab w:val="left" w:pos="720"/>
        </w:tabs>
        <w:suppressAutoHyphens/>
        <w:spacing w:before="120" w:after="0" w:line="360" w:lineRule="auto"/>
        <w:ind w:right="57"/>
        <w:rPr>
          <w:rFonts w:ascii="Times New Roman" w:eastAsia="Times New Roman" w:hAnsi="Times New Roman"/>
          <w:b/>
          <w:sz w:val="24"/>
        </w:rPr>
      </w:pPr>
      <w:r w:rsidRPr="001B1A8E">
        <w:rPr>
          <w:rFonts w:ascii="Times New Roman" w:hAnsi="Times New Roman"/>
          <w:b/>
          <w:bCs/>
          <w:caps/>
          <w:sz w:val="24"/>
        </w:rPr>
        <w:t>РЕКОМЕНДАЦИИ ПО  учебно-методическоМУ и материально-техническОМУ обеспечениЮ образовательной деятельности ПО ПРЕДМЕТУ</w:t>
      </w:r>
      <w:r w:rsidRPr="001B1A8E">
        <w:rPr>
          <w:rFonts w:ascii="Times New Roman" w:eastAsia="Times New Roman" w:hAnsi="Times New Roman"/>
          <w:b/>
          <w:sz w:val="24"/>
        </w:rPr>
        <w:t xml:space="preserve"> </w:t>
      </w:r>
    </w:p>
    <w:p w14:paraId="49408E34" w14:textId="77777777" w:rsidR="007B6974" w:rsidRPr="00D16833" w:rsidRDefault="007B6974" w:rsidP="007B6974">
      <w:pPr>
        <w:spacing w:before="120" w:line="360" w:lineRule="auto"/>
        <w:ind w:left="170" w:right="57" w:firstLine="708"/>
        <w:jc w:val="center"/>
        <w:rPr>
          <w:rFonts w:ascii="Times New Roman" w:eastAsia="Times New Roman" w:hAnsi="Times New Roman" w:cs="Times New Roman"/>
          <w:i/>
          <w:sz w:val="24"/>
        </w:rPr>
      </w:pPr>
      <w:r w:rsidRPr="00D16833">
        <w:rPr>
          <w:rFonts w:ascii="Times New Roman" w:eastAsia="Times New Roman" w:hAnsi="Times New Roman" w:cs="Times New Roman"/>
          <w:i/>
          <w:sz w:val="24"/>
        </w:rPr>
        <w:t>Учебно – методическое обеспечение:</w:t>
      </w:r>
    </w:p>
    <w:p w14:paraId="4C9C3034" w14:textId="77777777" w:rsidR="007B6974" w:rsidRPr="00D16833" w:rsidRDefault="007B6974" w:rsidP="007B6974">
      <w:pPr>
        <w:pStyle w:val="a6"/>
        <w:shd w:val="clear" w:color="auto" w:fill="FFFFFF"/>
        <w:tabs>
          <w:tab w:val="left" w:pos="0"/>
          <w:tab w:val="left" w:pos="851"/>
        </w:tabs>
        <w:spacing w:before="120" w:after="0" w:line="36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D16833">
        <w:rPr>
          <w:rFonts w:ascii="Times New Roman" w:hAnsi="Times New Roman"/>
          <w:sz w:val="24"/>
        </w:rPr>
        <w:t>Кузьмичева Е.П., Яхнина Е.З. Обучение глухих детей восприятию и воспроизведению устной речи / под ред. Н.М.Назаровой; изд- е второе - М.: Издательский центр «Академия».</w:t>
      </w:r>
    </w:p>
    <w:p w14:paraId="1EF20BD1" w14:textId="77777777" w:rsidR="007B6974" w:rsidRPr="00D16833" w:rsidRDefault="007B6974" w:rsidP="007B6974">
      <w:pPr>
        <w:pStyle w:val="a6"/>
        <w:shd w:val="clear" w:color="auto" w:fill="FFFFFF"/>
        <w:tabs>
          <w:tab w:val="left" w:pos="0"/>
          <w:tab w:val="left" w:pos="851"/>
        </w:tabs>
        <w:spacing w:before="120" w:after="0" w:line="36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D16833">
        <w:rPr>
          <w:rFonts w:ascii="Times New Roman" w:hAnsi="Times New Roman"/>
          <w:sz w:val="24"/>
        </w:rPr>
        <w:t xml:space="preserve">Кузьмичева Е.П., Шевцова О.В., Яхнина Е.З. </w:t>
      </w:r>
      <w:r w:rsidRPr="00D16833">
        <w:rPr>
          <w:rFonts w:ascii="Times New Roman" w:eastAsia="Times New Roman" w:hAnsi="Times New Roman"/>
          <w:sz w:val="24"/>
        </w:rPr>
        <w:t>Развитие устной речи у глухих школьников; изд- е второе - М.: ЭНАС.</w:t>
      </w:r>
    </w:p>
    <w:p w14:paraId="46BC0AFF" w14:textId="77777777" w:rsidR="007B6974" w:rsidRPr="00D16833" w:rsidRDefault="007B6974" w:rsidP="007B6974">
      <w:pPr>
        <w:pStyle w:val="a6"/>
        <w:shd w:val="clear" w:color="auto" w:fill="FFFFFF"/>
        <w:tabs>
          <w:tab w:val="left" w:pos="0"/>
          <w:tab w:val="left" w:pos="851"/>
        </w:tabs>
        <w:spacing w:before="120" w:after="0" w:line="36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D16833">
        <w:rPr>
          <w:rFonts w:ascii="Times New Roman" w:hAnsi="Times New Roman"/>
          <w:sz w:val="24"/>
        </w:rPr>
        <w:t>Рау Ф.Ф., Слезина Н.Ф. Методика обучения произношению в школе для глухих детей. — М.: Просвещение.</w:t>
      </w:r>
    </w:p>
    <w:p w14:paraId="36FEA9B6" w14:textId="77777777" w:rsidR="007B6974" w:rsidRPr="00D16833" w:rsidRDefault="007B6974" w:rsidP="007B6974">
      <w:pPr>
        <w:shd w:val="clear" w:color="auto" w:fill="FFFFFF"/>
        <w:spacing w:before="120" w:line="360" w:lineRule="auto"/>
        <w:ind w:left="170" w:right="57"/>
        <w:jc w:val="center"/>
        <w:rPr>
          <w:rFonts w:ascii="Times New Roman" w:eastAsia="Times New Roman" w:hAnsi="Times New Roman" w:cs="Times New Roman"/>
          <w:i/>
          <w:sz w:val="24"/>
        </w:rPr>
      </w:pPr>
      <w:r w:rsidRPr="00D16833">
        <w:rPr>
          <w:rFonts w:ascii="Times New Roman" w:eastAsia="Times New Roman" w:hAnsi="Times New Roman" w:cs="Times New Roman"/>
          <w:i/>
          <w:sz w:val="24"/>
        </w:rPr>
        <w:t>Материально – техническое обеспечение:</w:t>
      </w:r>
    </w:p>
    <w:p w14:paraId="62C1731F" w14:textId="77777777" w:rsidR="007B6974" w:rsidRPr="00D16833" w:rsidRDefault="007B6974" w:rsidP="007B6974">
      <w:pPr>
        <w:shd w:val="clear" w:color="auto" w:fill="FFFFFF"/>
        <w:spacing w:before="120" w:line="360" w:lineRule="auto"/>
        <w:ind w:left="170" w:right="57" w:firstLine="708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 xml:space="preserve">На фронтальных занятиях </w:t>
      </w:r>
      <w:r w:rsidRPr="00D16833">
        <w:rPr>
          <w:rFonts w:ascii="Times New Roman" w:hAnsi="Times New Roman" w:cs="Times New Roman"/>
          <w:sz w:val="24"/>
        </w:rPr>
        <w:t xml:space="preserve">«Развитие слухового восприятия и техника речи» </w:t>
      </w:r>
      <w:r w:rsidRPr="00D16833">
        <w:rPr>
          <w:rFonts w:ascii="Times New Roman" w:eastAsia="Times New Roman" w:hAnsi="Times New Roman" w:cs="Times New Roman"/>
          <w:sz w:val="24"/>
        </w:rPr>
        <w:t xml:space="preserve">обучающиеся пользуются индивидуальными слуховыми аппаратами, помещение оборудуется </w:t>
      </w:r>
      <w:r w:rsidRPr="00D16833">
        <w:rPr>
          <w:rFonts w:ascii="Times New Roman" w:eastAsia="Times New Roman" w:hAnsi="Times New Roman" w:cs="Times New Roman"/>
          <w:sz w:val="24"/>
          <w:lang w:val="en-US"/>
        </w:rPr>
        <w:t>FM</w:t>
      </w:r>
      <w:r w:rsidRPr="00D16833">
        <w:rPr>
          <w:rFonts w:ascii="Times New Roman" w:eastAsia="Times New Roman" w:hAnsi="Times New Roman" w:cs="Times New Roman"/>
          <w:sz w:val="24"/>
        </w:rPr>
        <w:t xml:space="preserve"> –системой, индукционной петлей или другой беспроводной аппаратурой.</w:t>
      </w:r>
    </w:p>
    <w:p w14:paraId="326A5B75" w14:textId="77777777" w:rsidR="007B6974" w:rsidRPr="00D16833" w:rsidRDefault="007B6974" w:rsidP="007B6974">
      <w:pPr>
        <w:shd w:val="clear" w:color="auto" w:fill="FFFFFF"/>
        <w:spacing w:before="120" w:line="360" w:lineRule="auto"/>
        <w:ind w:left="170" w:right="57" w:firstLine="708"/>
        <w:jc w:val="both"/>
        <w:rPr>
          <w:rFonts w:ascii="Times New Roman" w:eastAsia="Times New Roman" w:hAnsi="Times New Roman" w:cs="Times New Roman"/>
          <w:sz w:val="24"/>
        </w:rPr>
      </w:pPr>
      <w:r w:rsidRPr="00D16833">
        <w:rPr>
          <w:rFonts w:ascii="Times New Roman" w:eastAsia="Times New Roman" w:hAnsi="Times New Roman" w:cs="Times New Roman"/>
          <w:sz w:val="24"/>
        </w:rPr>
        <w:t>На занятиях используется:</w:t>
      </w:r>
    </w:p>
    <w:p w14:paraId="35436043" w14:textId="77777777" w:rsidR="007B6974" w:rsidRPr="00D16833" w:rsidRDefault="007B6974" w:rsidP="00371ACE">
      <w:pPr>
        <w:pStyle w:val="a6"/>
        <w:numPr>
          <w:ilvl w:val="0"/>
          <w:numId w:val="121"/>
        </w:numPr>
        <w:tabs>
          <w:tab w:val="left" w:pos="567"/>
        </w:tabs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 xml:space="preserve">детские музыкальные инструменты (бубны, барабаны, треугольники, маракасы, румбы, металлофоны ксилофоны, блок – флейты, колокольчики, гармони и др.); </w:t>
      </w:r>
    </w:p>
    <w:p w14:paraId="74D0AC20" w14:textId="77777777" w:rsidR="007B6974" w:rsidRPr="00D16833" w:rsidRDefault="007B6974" w:rsidP="00371ACE">
      <w:pPr>
        <w:pStyle w:val="a6"/>
        <w:numPr>
          <w:ilvl w:val="0"/>
          <w:numId w:val="121"/>
        </w:numPr>
        <w:tabs>
          <w:tab w:val="left" w:pos="567"/>
        </w:tabs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 xml:space="preserve">народные инструменты ( деревянные ложки, свистульки, трещотки и др); </w:t>
      </w:r>
    </w:p>
    <w:p w14:paraId="046833E6" w14:textId="77777777" w:rsidR="007B6974" w:rsidRPr="00D16833" w:rsidRDefault="007B6974" w:rsidP="00371ACE">
      <w:pPr>
        <w:pStyle w:val="a6"/>
        <w:numPr>
          <w:ilvl w:val="0"/>
          <w:numId w:val="121"/>
        </w:numPr>
        <w:tabs>
          <w:tab w:val="left" w:pos="567"/>
        </w:tabs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 xml:space="preserve">шумовые инструменты «Звучащие чаши»,  «Большой и малый гонги», «Океан», «Дождь», «Ливень».  «Тамбурины», «Африканские ксилофоны» и др.; </w:t>
      </w:r>
    </w:p>
    <w:p w14:paraId="2C9BC42A" w14:textId="77777777" w:rsidR="007B6974" w:rsidRPr="00D16833" w:rsidRDefault="007B6974" w:rsidP="00371ACE">
      <w:pPr>
        <w:pStyle w:val="a6"/>
        <w:numPr>
          <w:ilvl w:val="0"/>
          <w:numId w:val="121"/>
        </w:numPr>
        <w:shd w:val="clear" w:color="auto" w:fill="FFFFFF"/>
        <w:suppressAutoHyphens/>
        <w:spacing w:before="120" w:after="0" w:line="360" w:lineRule="auto"/>
        <w:ind w:left="170" w:right="57" w:firstLine="0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lastRenderedPageBreak/>
        <w:t xml:space="preserve">музыкальный центр с набором необходимых аудиозаписей (неречевые звучания окружающего мира, записи мужского и женского голоса, пения и разговора и др.); </w:t>
      </w:r>
    </w:p>
    <w:p w14:paraId="6EC14F47" w14:textId="77777777" w:rsidR="007B6974" w:rsidRPr="00D16833" w:rsidRDefault="007B6974" w:rsidP="00371ACE">
      <w:pPr>
        <w:pStyle w:val="a6"/>
        <w:numPr>
          <w:ilvl w:val="0"/>
          <w:numId w:val="121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>персональный компьютер (с необходимыми общепользовательскими цифровыми инструментами учебной деятельности и цифровыми образовательными ресурсами, необходимыми для проведения данных занятий, включая видеоматериалы, аудиозаписи, слайды, презентации к занятиям и др.), медиапроектор, экран.</w:t>
      </w:r>
    </w:p>
    <w:p w14:paraId="090B56B3" w14:textId="77777777" w:rsidR="007B6974" w:rsidRPr="00D16833" w:rsidRDefault="007B6974" w:rsidP="00371ACE">
      <w:pPr>
        <w:pStyle w:val="a6"/>
        <w:numPr>
          <w:ilvl w:val="0"/>
          <w:numId w:val="121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 xml:space="preserve">методическая литература, </w:t>
      </w:r>
    </w:p>
    <w:p w14:paraId="1309C6E7" w14:textId="77777777" w:rsidR="007B6974" w:rsidRPr="00D16833" w:rsidRDefault="007B6974" w:rsidP="00371ACE">
      <w:pPr>
        <w:pStyle w:val="a6"/>
        <w:numPr>
          <w:ilvl w:val="0"/>
          <w:numId w:val="121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>дидактические материалы (картинки, подвижные аппликации, письменные таблички и др.),</w:t>
      </w:r>
    </w:p>
    <w:p w14:paraId="79205665" w14:textId="77777777" w:rsidR="007B6974" w:rsidRPr="00D16833" w:rsidRDefault="007B6974" w:rsidP="00371ACE">
      <w:pPr>
        <w:pStyle w:val="a6"/>
        <w:numPr>
          <w:ilvl w:val="0"/>
          <w:numId w:val="121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>экран для предъявления речевого материала на слух;</w:t>
      </w:r>
    </w:p>
    <w:p w14:paraId="689F4FA8" w14:textId="77777777" w:rsidR="007B6974" w:rsidRPr="00D16833" w:rsidRDefault="007B6974" w:rsidP="00371ACE">
      <w:pPr>
        <w:pStyle w:val="a6"/>
        <w:numPr>
          <w:ilvl w:val="0"/>
          <w:numId w:val="121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>большой экран для работы по обучению восприятию на слух звучаний музыкальных инструментов (игрушек);</w:t>
      </w:r>
    </w:p>
    <w:p w14:paraId="42BFE0AF" w14:textId="77777777" w:rsidR="007B6974" w:rsidRPr="00D16833" w:rsidRDefault="007B6974" w:rsidP="00371ACE">
      <w:pPr>
        <w:pStyle w:val="a6"/>
        <w:numPr>
          <w:ilvl w:val="0"/>
          <w:numId w:val="121"/>
        </w:numPr>
        <w:shd w:val="clear" w:color="auto" w:fill="FFFFFF"/>
        <w:suppressAutoHyphens/>
        <w:spacing w:before="120" w:after="0" w:line="360" w:lineRule="auto"/>
        <w:ind w:left="170" w:right="57"/>
        <w:jc w:val="both"/>
        <w:rPr>
          <w:rFonts w:ascii="Times New Roman" w:eastAsia="Times New Roman" w:hAnsi="Times New Roman"/>
          <w:sz w:val="24"/>
        </w:rPr>
      </w:pPr>
      <w:r w:rsidRPr="00D16833">
        <w:rPr>
          <w:rFonts w:ascii="Times New Roman" w:eastAsia="Times New Roman" w:hAnsi="Times New Roman"/>
          <w:sz w:val="24"/>
        </w:rPr>
        <w:t>расходные материалы -  фломастеры, белая и цветная бумага и др.</w:t>
      </w:r>
    </w:p>
    <w:p w14:paraId="561B6EB1" w14:textId="77777777" w:rsidR="001B1A8E" w:rsidRDefault="001B1A8E" w:rsidP="001B1A8E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</w:rPr>
      </w:pPr>
    </w:p>
    <w:p w14:paraId="75726353" w14:textId="77777777" w:rsidR="00D85E1C" w:rsidRPr="001B1A8E" w:rsidRDefault="001B1A8E" w:rsidP="001B1A8E">
      <w:pPr>
        <w:pStyle w:val="a6"/>
        <w:numPr>
          <w:ilvl w:val="0"/>
          <w:numId w:val="125"/>
        </w:numPr>
        <w:spacing w:after="0" w:line="360" w:lineRule="auto"/>
        <w:rPr>
          <w:rFonts w:ascii="Times New Roman" w:eastAsia="Times New Roman" w:hAnsi="Times New Roman"/>
          <w:b/>
          <w:kern w:val="1"/>
          <w:sz w:val="28"/>
          <w:szCs w:val="28"/>
          <w:lang w:eastAsia="hi-IN" w:bidi="hi-IN"/>
        </w:rPr>
      </w:pPr>
      <w:r w:rsidRPr="001B1A8E">
        <w:rPr>
          <w:rFonts w:ascii="Times New Roman" w:eastAsia="Times New Roman" w:hAnsi="Times New Roman"/>
          <w:b/>
          <w:kern w:val="1"/>
          <w:sz w:val="28"/>
          <w:szCs w:val="28"/>
          <w:lang w:eastAsia="hi-IN" w:bidi="hi-IN"/>
        </w:rPr>
        <w:t>Календарно - т</w:t>
      </w:r>
      <w:r w:rsidR="00D85E1C" w:rsidRPr="001B1A8E">
        <w:rPr>
          <w:rFonts w:ascii="Times New Roman" w:eastAsia="Times New Roman" w:hAnsi="Times New Roman"/>
          <w:b/>
          <w:kern w:val="1"/>
          <w:sz w:val="28"/>
          <w:szCs w:val="28"/>
          <w:lang w:eastAsia="hi-IN" w:bidi="hi-IN"/>
        </w:rPr>
        <w:t>ематическое планирование.</w:t>
      </w:r>
    </w:p>
    <w:p w14:paraId="40595DFD" w14:textId="77777777" w:rsidR="00D85E1C" w:rsidRPr="00905DA2" w:rsidRDefault="00D85E1C" w:rsidP="00D85E1C">
      <w:pPr>
        <w:spacing w:after="0" w:line="360" w:lineRule="auto"/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</w:pPr>
      <w:r w:rsidRPr="00905DA2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Календарно – тематический план включает следующие разделы:</w:t>
      </w:r>
    </w:p>
    <w:p w14:paraId="3F77900C" w14:textId="77777777" w:rsidR="00D85E1C" w:rsidRPr="00E13371" w:rsidRDefault="00D85E1C" w:rsidP="00371ACE">
      <w:pPr>
        <w:pStyle w:val="a6"/>
        <w:numPr>
          <w:ilvl w:val="0"/>
          <w:numId w:val="117"/>
        </w:numPr>
        <w:spacing w:after="0" w:line="360" w:lineRule="auto"/>
        <w:ind w:left="426"/>
        <w:rPr>
          <w:rFonts w:ascii="Times New Roman" w:eastAsia="Arial Unicode MS" w:hAnsi="Times New Roman"/>
          <w:kern w:val="1"/>
          <w:sz w:val="24"/>
          <w:szCs w:val="24"/>
          <w:lang w:eastAsia="ru-RU"/>
        </w:rPr>
      </w:pPr>
      <w:r w:rsidRPr="00E13371">
        <w:rPr>
          <w:rFonts w:ascii="Times New Roman" w:eastAsia="Arial Unicode MS" w:hAnsi="Times New Roman"/>
          <w:kern w:val="1"/>
          <w:sz w:val="24"/>
          <w:szCs w:val="24"/>
          <w:lang w:eastAsia="ru-RU"/>
        </w:rPr>
        <w:t>направления (разделы) работы</w:t>
      </w:r>
    </w:p>
    <w:p w14:paraId="68DDEDBB" w14:textId="77777777" w:rsidR="00D85E1C" w:rsidRPr="00E13371" w:rsidRDefault="00D85E1C" w:rsidP="00371ACE">
      <w:pPr>
        <w:pStyle w:val="a6"/>
        <w:numPr>
          <w:ilvl w:val="0"/>
          <w:numId w:val="117"/>
        </w:numPr>
        <w:spacing w:after="0" w:line="360" w:lineRule="auto"/>
        <w:ind w:left="426"/>
        <w:rPr>
          <w:rFonts w:ascii="Times New Roman" w:eastAsia="Arial Unicode MS" w:hAnsi="Times New Roman"/>
          <w:kern w:val="1"/>
          <w:sz w:val="24"/>
          <w:szCs w:val="24"/>
          <w:lang w:eastAsia="ru-RU"/>
        </w:rPr>
      </w:pPr>
      <w:r w:rsidRPr="00E13371">
        <w:rPr>
          <w:rFonts w:ascii="Times New Roman" w:eastAsia="Arial Unicode MS" w:hAnsi="Times New Roman"/>
          <w:kern w:val="1"/>
          <w:sz w:val="24"/>
          <w:szCs w:val="24"/>
          <w:lang w:eastAsia="ru-RU"/>
        </w:rPr>
        <w:t>содержание работы</w:t>
      </w:r>
    </w:p>
    <w:p w14:paraId="24F602D1" w14:textId="77777777" w:rsidR="00D85E1C" w:rsidRPr="00E13371" w:rsidRDefault="00D85E1C" w:rsidP="00371ACE">
      <w:pPr>
        <w:pStyle w:val="a6"/>
        <w:numPr>
          <w:ilvl w:val="0"/>
          <w:numId w:val="117"/>
        </w:numPr>
        <w:spacing w:after="0" w:line="360" w:lineRule="auto"/>
        <w:ind w:left="426"/>
        <w:rPr>
          <w:rFonts w:ascii="Times New Roman" w:eastAsia="Arial Unicode MS" w:hAnsi="Times New Roman"/>
          <w:kern w:val="1"/>
          <w:sz w:val="24"/>
          <w:szCs w:val="24"/>
          <w:lang w:eastAsia="ru-RU"/>
        </w:rPr>
      </w:pPr>
      <w:r w:rsidRPr="00E13371">
        <w:rPr>
          <w:rFonts w:ascii="Times New Roman" w:eastAsia="Arial Unicode MS" w:hAnsi="Times New Roman"/>
          <w:kern w:val="1"/>
          <w:sz w:val="24"/>
          <w:szCs w:val="24"/>
          <w:lang w:eastAsia="ru-RU"/>
        </w:rPr>
        <w:t>примерные темы</w:t>
      </w:r>
    </w:p>
    <w:p w14:paraId="0CD6C446" w14:textId="77777777" w:rsidR="00D85E1C" w:rsidRPr="00E13371" w:rsidRDefault="00D85E1C" w:rsidP="00371ACE">
      <w:pPr>
        <w:pStyle w:val="a6"/>
        <w:numPr>
          <w:ilvl w:val="0"/>
          <w:numId w:val="117"/>
        </w:numPr>
        <w:spacing w:after="0" w:line="360" w:lineRule="auto"/>
        <w:ind w:left="426"/>
        <w:rPr>
          <w:rFonts w:ascii="Times New Roman" w:eastAsia="Arial Unicode MS" w:hAnsi="Times New Roman"/>
          <w:kern w:val="1"/>
          <w:sz w:val="24"/>
          <w:szCs w:val="24"/>
          <w:lang w:eastAsia="ru-RU"/>
        </w:rPr>
      </w:pPr>
      <w:r w:rsidRPr="00E13371">
        <w:rPr>
          <w:rFonts w:ascii="Times New Roman" w:eastAsia="Arial Unicode MS" w:hAnsi="Times New Roman"/>
          <w:kern w:val="1"/>
          <w:sz w:val="24"/>
          <w:szCs w:val="24"/>
          <w:lang w:eastAsia="ru-RU"/>
        </w:rPr>
        <w:t>примерный речевой материал</w:t>
      </w:r>
    </w:p>
    <w:p w14:paraId="26347BAF" w14:textId="77777777" w:rsidR="00D85E1C" w:rsidRPr="00E13371" w:rsidRDefault="00D85E1C" w:rsidP="00371ACE">
      <w:pPr>
        <w:pStyle w:val="a6"/>
        <w:numPr>
          <w:ilvl w:val="0"/>
          <w:numId w:val="117"/>
        </w:numPr>
        <w:spacing w:after="0" w:line="360" w:lineRule="auto"/>
        <w:ind w:left="426"/>
        <w:rPr>
          <w:rFonts w:ascii="Times New Roman" w:eastAsia="Arial Unicode MS" w:hAnsi="Times New Roman"/>
          <w:kern w:val="1"/>
          <w:sz w:val="24"/>
          <w:szCs w:val="24"/>
          <w:lang w:eastAsia="ru-RU"/>
        </w:rPr>
      </w:pPr>
      <w:r w:rsidRPr="00E13371">
        <w:rPr>
          <w:rFonts w:ascii="Times New Roman" w:eastAsia="Arial Unicode MS" w:hAnsi="Times New Roman"/>
          <w:kern w:val="1"/>
          <w:sz w:val="24"/>
          <w:szCs w:val="24"/>
          <w:lang w:eastAsia="ru-RU"/>
        </w:rPr>
        <w:t>количество часов</w:t>
      </w:r>
    </w:p>
    <w:p w14:paraId="4679C2A3" w14:textId="77777777" w:rsidR="00D85E1C" w:rsidRPr="00E13371" w:rsidRDefault="00D85E1C" w:rsidP="00371ACE">
      <w:pPr>
        <w:pStyle w:val="a6"/>
        <w:numPr>
          <w:ilvl w:val="0"/>
          <w:numId w:val="117"/>
        </w:numPr>
        <w:spacing w:after="0" w:line="360" w:lineRule="auto"/>
        <w:ind w:left="426"/>
        <w:rPr>
          <w:rFonts w:ascii="Times New Roman" w:eastAsia="Arial Unicode MS" w:hAnsi="Times New Roman"/>
          <w:kern w:val="1"/>
          <w:sz w:val="24"/>
          <w:szCs w:val="24"/>
          <w:lang w:eastAsia="ru-RU"/>
        </w:rPr>
      </w:pPr>
      <w:r w:rsidRPr="00E13371">
        <w:rPr>
          <w:rFonts w:ascii="Times New Roman" w:eastAsia="Arial Unicode MS" w:hAnsi="Times New Roman"/>
          <w:kern w:val="1"/>
          <w:sz w:val="24"/>
          <w:szCs w:val="24"/>
          <w:lang w:eastAsia="ru-RU"/>
        </w:rPr>
        <w:t>характеристика деятельности обучающихся</w:t>
      </w:r>
    </w:p>
    <w:p w14:paraId="482CCDCB" w14:textId="77777777" w:rsidR="00D85E1C" w:rsidRPr="00E13371" w:rsidRDefault="00D85E1C" w:rsidP="00371ACE">
      <w:pPr>
        <w:pStyle w:val="a6"/>
        <w:numPr>
          <w:ilvl w:val="0"/>
          <w:numId w:val="117"/>
        </w:numPr>
        <w:spacing w:after="0" w:line="360" w:lineRule="auto"/>
        <w:ind w:left="426"/>
        <w:rPr>
          <w:rFonts w:ascii="Times New Roman" w:eastAsia="Arial Unicode MS" w:hAnsi="Times New Roman"/>
          <w:kern w:val="1"/>
          <w:sz w:val="24"/>
          <w:szCs w:val="24"/>
          <w:lang w:eastAsia="ru-RU"/>
        </w:rPr>
      </w:pPr>
      <w:r w:rsidRPr="00E13371">
        <w:rPr>
          <w:rFonts w:ascii="Times New Roman" w:eastAsia="Arial Unicode MS" w:hAnsi="Times New Roman"/>
          <w:kern w:val="1"/>
          <w:sz w:val="24"/>
          <w:szCs w:val="24"/>
          <w:lang w:eastAsia="ru-RU"/>
        </w:rPr>
        <w:t>ориентировочные сроки.</w:t>
      </w:r>
    </w:p>
    <w:p w14:paraId="79DFB1C5" w14:textId="77777777" w:rsidR="00D85E1C" w:rsidRPr="00905DA2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905DA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br w:type="page"/>
      </w:r>
    </w:p>
    <w:p w14:paraId="15B3C848" w14:textId="77777777" w:rsidR="00D85E1C" w:rsidRPr="00905DA2" w:rsidRDefault="00D85E1C" w:rsidP="00D85E1C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D85E1C" w:rsidRPr="00905DA2" w:rsidSect="00D85E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D17336C" w14:textId="77777777" w:rsidR="00D85E1C" w:rsidRPr="0039775E" w:rsidRDefault="00D85E1C" w:rsidP="00D85E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775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Развитие слухового восприятия и техника речи.</w:t>
      </w:r>
    </w:p>
    <w:p w14:paraId="6E1C71BA" w14:textId="77777777" w:rsidR="00D85E1C" w:rsidRPr="0039775E" w:rsidRDefault="00D85E1C" w:rsidP="00D85E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775E">
        <w:rPr>
          <w:rFonts w:ascii="Times New Roman" w:eastAsia="Calibri" w:hAnsi="Times New Roman" w:cs="Times New Roman"/>
          <w:b/>
          <w:sz w:val="24"/>
          <w:szCs w:val="24"/>
        </w:rPr>
        <w:t>Календарно – тематическое планирование</w:t>
      </w:r>
    </w:p>
    <w:p w14:paraId="5443CEF3" w14:textId="77777777" w:rsidR="00D85E1C" w:rsidRPr="0039775E" w:rsidRDefault="00D85E1C" w:rsidP="00D85E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775E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tbl>
      <w:tblPr>
        <w:tblStyle w:val="19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2"/>
        <w:gridCol w:w="3260"/>
        <w:gridCol w:w="142"/>
        <w:gridCol w:w="2693"/>
        <w:gridCol w:w="1843"/>
        <w:gridCol w:w="425"/>
        <w:gridCol w:w="851"/>
        <w:gridCol w:w="2976"/>
        <w:gridCol w:w="1070"/>
      </w:tblGrid>
      <w:tr w:rsidR="00D85E1C" w:rsidRPr="0039775E" w14:paraId="199192D1" w14:textId="77777777" w:rsidTr="00D85E1C">
        <w:tc>
          <w:tcPr>
            <w:tcW w:w="1384" w:type="dxa"/>
          </w:tcPr>
          <w:p w14:paraId="48672D2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Направления (разделы) </w:t>
            </w:r>
          </w:p>
          <w:p w14:paraId="393BE1B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работы</w:t>
            </w:r>
          </w:p>
        </w:tc>
        <w:tc>
          <w:tcPr>
            <w:tcW w:w="3544" w:type="dxa"/>
            <w:gridSpan w:val="3"/>
          </w:tcPr>
          <w:p w14:paraId="494F44A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Содержание</w:t>
            </w:r>
          </w:p>
          <w:p w14:paraId="0109C1B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работы   </w:t>
            </w:r>
          </w:p>
        </w:tc>
        <w:tc>
          <w:tcPr>
            <w:tcW w:w="2693" w:type="dxa"/>
          </w:tcPr>
          <w:p w14:paraId="6E5862E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Примерные темы</w:t>
            </w:r>
          </w:p>
          <w:p w14:paraId="4FD78D0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49A7F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Примерный речевой материал</w:t>
            </w:r>
          </w:p>
          <w:p w14:paraId="73BCD26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DE1351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Количество</w:t>
            </w:r>
          </w:p>
          <w:p w14:paraId="33BF056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часов</w:t>
            </w:r>
          </w:p>
        </w:tc>
        <w:tc>
          <w:tcPr>
            <w:tcW w:w="2976" w:type="dxa"/>
          </w:tcPr>
          <w:p w14:paraId="423E396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070" w:type="dxa"/>
          </w:tcPr>
          <w:p w14:paraId="682CCBC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Ориентировочные сроки</w:t>
            </w:r>
          </w:p>
        </w:tc>
      </w:tr>
      <w:tr w:rsidR="00D85E1C" w:rsidRPr="0039775E" w14:paraId="7F2C9A39" w14:textId="77777777" w:rsidTr="00D85E1C">
        <w:tc>
          <w:tcPr>
            <w:tcW w:w="14786" w:type="dxa"/>
            <w:gridSpan w:val="10"/>
          </w:tcPr>
          <w:p w14:paraId="00BA1E64" w14:textId="77777777" w:rsidR="00D85E1C" w:rsidRPr="0039775E" w:rsidRDefault="00C90AF5" w:rsidP="00D85E1C">
            <w:pPr>
              <w:spacing w:line="36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Первая четверть      </w:t>
            </w:r>
            <w:r w:rsidR="00BB739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8</w:t>
            </w:r>
            <w:r w:rsidR="00D85E1C"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час. </w:t>
            </w:r>
            <w:r w:rsidR="00D85E1C"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D85E1C" w:rsidRPr="0039775E" w14:paraId="1B969BF2" w14:textId="77777777" w:rsidTr="0039775E">
        <w:trPr>
          <w:trHeight w:val="1682"/>
        </w:trPr>
        <w:tc>
          <w:tcPr>
            <w:tcW w:w="1526" w:type="dxa"/>
            <w:gridSpan w:val="2"/>
          </w:tcPr>
          <w:p w14:paraId="6D2569E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базовых способностей слухового восприятия при использовании звучаний музыкальных инструментов (игрушек)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4F5BB4C7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опознавание на слух</w:t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6"/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звучаний музыкальных инструментов (игрушек) при выборе из трех - пяти; различение и опознавание на слух характера звуковедения (слитно или неслитно); ритмов звучания.</w:t>
            </w:r>
          </w:p>
          <w:p w14:paraId="0C33209F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Локализация на слух звучаний музыкальных инструментов (игрушек) – справа – слева, спереди – сзади, справа – слева – спереди - сзади</w:t>
            </w:r>
          </w:p>
          <w:p w14:paraId="20771D9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14B65185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 расстояния, на котором обучающиеся воспринимают на слух (стойкая условная двигательная реакция) музыкальные инструменты (игрушки) - </w:t>
            </w:r>
            <w:r w:rsidRPr="0039775E">
              <w:rPr>
                <w:rFonts w:ascii="Times New Roman" w:eastAsia="Times New Roman" w:hAnsi="Times New Roman" w:cs="Times New Roman"/>
                <w:sz w:val="24"/>
                <w:szCs w:val="24"/>
              </w:rPr>
              <w:t>бубны, барабаны, треугольники, маракасы, румбы, металлофоны ксилофоны, блок – флейты, колокольчики, гармони, свистульки и др.)</w:t>
            </w:r>
          </w:p>
          <w:p w14:paraId="316208E0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и </w:t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опознавание на слух звучаний музыкальных инструментов (игрушек) при выборе из трех  – пяти (с конкретным указанием музыкальных игрушек, звучание которых доступно всем обучающимся класса) </w:t>
            </w:r>
          </w:p>
          <w:p w14:paraId="18FB3DA3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9785BE5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Локализация на слух  звучаний музыкальных инструментов (игрушек) – справа – слева, спереди – сзади, справа – слева – спереди - сзади)</w:t>
            </w:r>
          </w:p>
          <w:p w14:paraId="196A5D8D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93995B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опознавание на слух, воспроизведение движениями, на инструментах и в речи характера звуковедения (слитно или неслитно).</w:t>
            </w:r>
          </w:p>
          <w:p w14:paraId="596EF533" w14:textId="77777777" w:rsidR="00D85E1C" w:rsidRPr="00C90AF5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Различение, опознавание на слух при выборе из двух/трех и воспроизведение  движениями, на инструментах и при произнесении слов двух-  </w:t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трех-  сложных ритмов, соответствующих ритмической структуре слов, соотнесение воспринятых ритмов </w:t>
            </w:r>
            <w:r w:rsid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их графическим отображением.</w:t>
            </w:r>
          </w:p>
        </w:tc>
        <w:tc>
          <w:tcPr>
            <w:tcW w:w="1843" w:type="dxa"/>
          </w:tcPr>
          <w:p w14:paraId="10C187C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Слушайте. </w:t>
            </w:r>
          </w:p>
          <w:p w14:paraId="6B81FC5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Барабан, бубен,….</w:t>
            </w:r>
          </w:p>
          <w:p w14:paraId="74BA476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Я буду играть на барабане (…), идите. Звука нет  - стойте.</w:t>
            </w:r>
          </w:p>
          <w:p w14:paraId="29533F3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Играйте на барабане (…).</w:t>
            </w:r>
          </w:p>
          <w:p w14:paraId="79AD35B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Что звучало: дудка,  гармонь или свистулька (…)?</w:t>
            </w:r>
          </w:p>
          <w:p w14:paraId="04F2765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Звучала дудка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(…)</w:t>
            </w:r>
          </w:p>
          <w:p w14:paraId="64B1A3D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Слушайте и говорите …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7"/>
            </w:r>
          </w:p>
          <w:p w14:paraId="0DE6711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звучала (гармонь,…) : слитно или неслитно? </w:t>
            </w:r>
          </w:p>
          <w:p w14:paraId="5C8CD22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Говорите слитно (…).</w:t>
            </w:r>
          </w:p>
          <w:p w14:paraId="2167CDE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Слушайте ритмы и повторите (отхлопайте (покажите на табличке, исполните на бубне, скажите, назовите/ придумайте слово) ритм (слово). Что мы (вы, ты) делал(и,а)?</w:t>
            </w:r>
          </w:p>
          <w:p w14:paraId="2652202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я слушал(и,а) ритмы и говорил(и,а), (хлопали и говорили, хлопали,…) Где звучало? (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звучало там, гармонь звучала там, справа, слева, спереди, сзади)</w:t>
            </w:r>
          </w:p>
          <w:p w14:paraId="37A87C3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5B13F9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час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BE14AE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02C7C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B7B51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AA7D2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91416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86D14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1767D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F83F5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A1921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6F494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5A6A4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ACF97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EA4C5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7FEC8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  <w:p w14:paraId="52A24DC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8F085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3FAFC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47F5C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ADD1B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53AA0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ADD59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E8951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AB8D6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5BCB2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8CABB8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</w:p>
          <w:p w14:paraId="24A49FE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97A76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FDFAA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84AEA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2D376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B3321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96C906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</w:t>
            </w:r>
          </w:p>
          <w:p w14:paraId="26AAA50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89B9B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A64F7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44364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E2B00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88213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6FDE3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AD325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70C9D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FCD4B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7A2C0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F6F7E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924FE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91161F0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Стойкая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условная двигательная реакция на звучания разночастотных музыкальных инструментов (игрушек).</w:t>
            </w:r>
          </w:p>
          <w:p w14:paraId="7AE6ED0E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Обучающийся умеет ждать начало сигнала и выполнять заданное действие на начало сигнала.</w:t>
            </w:r>
          </w:p>
          <w:p w14:paraId="08212D1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Различение и опознавание звучаний музыкальных инструментов, характера звуковедения (слитно - раздельно), 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 xml:space="preserve">соответствующих ритмов.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 графического отображения звучания на табличках. </w:t>
            </w:r>
          </w:p>
          <w:p w14:paraId="7BCCBBA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Словесное определение звучания.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846E042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Воспроизведение звучаний движениями. </w:t>
            </w:r>
          </w:p>
          <w:p w14:paraId="52163CF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Воспроизведение звучаний на музыкальных инструментах (игрушках).</w:t>
            </w:r>
          </w:p>
          <w:p w14:paraId="3A2E76E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Воспроизведение воспринятых звучаний движениями и в речи / только в речи (с использованием речевого материала, который закрепляется в разделе «Развитие восприятия и воспроизведения устной речи»).</w:t>
            </w:r>
          </w:p>
          <w:p w14:paraId="2393355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Ответы на вопрос «Как звучала гармонь (…)?» - </w:t>
            </w:r>
          </w:p>
          <w:p w14:paraId="6172D6E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DAC0709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07EFEE75" w14:textId="77777777" w:rsidTr="00D85E1C">
        <w:trPr>
          <w:trHeight w:val="830"/>
        </w:trPr>
        <w:tc>
          <w:tcPr>
            <w:tcW w:w="1526" w:type="dxa"/>
            <w:gridSpan w:val="2"/>
          </w:tcPr>
          <w:p w14:paraId="7BE944D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восприятия и воспроизведения устной речи</w:t>
            </w:r>
          </w:p>
        </w:tc>
        <w:tc>
          <w:tcPr>
            <w:tcW w:w="3260" w:type="dxa"/>
          </w:tcPr>
          <w:p w14:paraId="3F01DEB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речевого слуха, слухозрительного восприятия устной речи (указывается конкретное содержание на основе преемственности с индивидуальными занятиями «Формирование речевого слуха и произносительной стороны речи») </w:t>
            </w:r>
          </w:p>
          <w:p w14:paraId="45C9F5C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Автоматизация произносительных умений (с использованием фонетической ритмики и музыки)…</w:t>
            </w:r>
          </w:p>
          <w:p w14:paraId="6FE6072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(указывается конкретное содержание)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9"/>
            </w:r>
          </w:p>
          <w:p w14:paraId="66ADC17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Правильное пользование речевым дыханием, слитное воспроизведение слогосочетаний с постепенным их наращиванием до шести – восьми слогов, слов и коротких фраз, деление длинных фраз на синтагмы (по подражанию  учителя и самостоятельно) .</w:t>
            </w:r>
          </w:p>
          <w:p w14:paraId="32E462D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Воспроизведение речевого материала голосом нормальной высоты, силы и тембра; закрепление правильного воспроизведения в речевом материале звуков и их сочетаний, элементов ритмико – интонационной структуры речи, усвоенных обучающимися; реализация сформированных умений самоконтроля произносительной стороны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речи. </w:t>
            </w:r>
          </w:p>
          <w:p w14:paraId="7EB01C0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Инсценирование отработанных микродиалогов, отражающих типичные ситуации учебной и внеурочной деятельности обучающихся при реализации произносительных возможностей; использование в процессе устной коммуникации естественных невербальных средств (мимики лица, позы, пластики). Работа над выразительным и внятным воспроизведением (при максимальной реализации произносительных возможностей) фрагментов стихотворений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0"/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</w:tcPr>
          <w:p w14:paraId="452F4D0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Различение слухозрительно и  на слух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1"/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</w:t>
            </w:r>
          </w:p>
          <w:p w14:paraId="42AA9FF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на слух…</w:t>
            </w:r>
          </w:p>
          <w:p w14:paraId="26C8B1A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C555B5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Автоматизация звука … в позиции…. </w:t>
            </w:r>
          </w:p>
          <w:p w14:paraId="719D1CF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6D61B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и опознавание на слух, воспроизведение элементов интонации - …. и т.п.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2"/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 </w:t>
            </w:r>
          </w:p>
          <w:p w14:paraId="06495FB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микродиалогами.</w:t>
            </w:r>
          </w:p>
          <w:p w14:paraId="47E929C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F553C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стихотворением. </w:t>
            </w:r>
          </w:p>
          <w:p w14:paraId="1C9C870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F53A8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D2900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ED221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7D42486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2E0E5D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Речевой материал для развития   речевого слуха и слухозрительного восприятия устной речи:</w:t>
            </w:r>
          </w:p>
          <w:p w14:paraId="38DE797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E7B18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для автоматизации произносительных умений: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3"/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891C72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6B9217D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276" w:type="dxa"/>
            <w:gridSpan w:val="2"/>
          </w:tcPr>
          <w:p w14:paraId="5EA91919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2976" w:type="dxa"/>
          </w:tcPr>
          <w:p w14:paraId="1834C24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Восприятие отработанного речевого материала слухозрительно и на слух. </w:t>
            </w:r>
          </w:p>
          <w:p w14:paraId="3B0EE53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сообщений.  </w:t>
            </w:r>
          </w:p>
          <w:p w14:paraId="457CD96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Грамотное оформление отработанных высказываний. Произнесение речевого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материала эмоционально, голосом нормальной высоты, силы и тембра (с помощью учителя и самостоятельно), в темпе, приближающемся к нормальному, использование в речевом общении естественных невербальных средств коммуникации (соответствующей мимики лица, позы, пластики); произнесение отработанных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использованием регламентированных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(по подражанию учителю и самостоятельно).</w:t>
            </w:r>
          </w:p>
          <w:p w14:paraId="61AE385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Виды речевой деятельности: подражание речи учителя, чтение, называние картинок, рядовая речь, ответы на вопросы, самостоятельная речь.</w:t>
            </w:r>
          </w:p>
          <w:p w14:paraId="73B514B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Реализация сформированных умений самоконтроля произносительной стороны речи..</w:t>
            </w:r>
          </w:p>
        </w:tc>
        <w:tc>
          <w:tcPr>
            <w:tcW w:w="1070" w:type="dxa"/>
          </w:tcPr>
          <w:p w14:paraId="04E95F0B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14FCF159" w14:textId="77777777" w:rsidTr="00D85E1C">
        <w:trPr>
          <w:trHeight w:val="830"/>
        </w:trPr>
        <w:tc>
          <w:tcPr>
            <w:tcW w:w="1526" w:type="dxa"/>
            <w:gridSpan w:val="2"/>
          </w:tcPr>
          <w:p w14:paraId="1A9BC09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слухового восприятия неречевых звуков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окружающего мира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4"/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643842A3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Опознавание звучаний бытовых шумов (например, стук в дверь,  звонок в дверь, звонок телефона, звон разбившейся посуды, звук </w:t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пылесоса и др.); </w:t>
            </w:r>
          </w:p>
          <w:p w14:paraId="5D6142A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Локализация звучаний бытовых шумов (слева – справа -  спереди  - сзади)</w:t>
            </w:r>
          </w:p>
          <w:p w14:paraId="7745E50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опознавание на слух (при выборе из 3 – 5) резко отличающихся по звучанию голосов диких животных и птиц - лев, волк, тигр, медведь, кукушка, соловей, ворона и др.); соотнесение звучания с картинкой, на которой нарисовано животное  (птица) в природе;  словесное определение голоса соответствующего животного (птицы); активизация знаний по ознакомлению с окружающим миром.</w:t>
            </w:r>
          </w:p>
        </w:tc>
        <w:tc>
          <w:tcPr>
            <w:tcW w:w="2835" w:type="dxa"/>
            <w:gridSpan w:val="2"/>
          </w:tcPr>
          <w:p w14:paraId="4F70A692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Опознавание на слух доступных по звучанию бытовых шумов при выборе из трех –пяти</w:t>
            </w:r>
          </w:p>
          <w:p w14:paraId="2FB30548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1DE779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Локализация на слух звучаний доступных бытовых шумов ( указать!) (слева – справа -  спереди  - сзади) при выборе их четырех</w:t>
            </w:r>
          </w:p>
          <w:p w14:paraId="4E9FC7C8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C02643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Выявление расстояния, на котором выявляется стойкая условная двигательная реакция на звучания голосов диких  животных и птиц</w:t>
            </w:r>
          </w:p>
          <w:p w14:paraId="0088CAAF" w14:textId="77777777" w:rsidR="00D85E1C" w:rsidRPr="00C90AF5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опознавание на слух голосов диких животных / птиц (указываются доступные всем обучающимся кл</w:t>
            </w:r>
            <w:r w:rsidR="00C9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асса) при выборе из трех – пяти</w:t>
            </w:r>
          </w:p>
        </w:tc>
        <w:tc>
          <w:tcPr>
            <w:tcW w:w="1843" w:type="dxa"/>
          </w:tcPr>
          <w:p w14:paraId="1AD4561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Что звучало? </w:t>
            </w:r>
          </w:p>
          <w:p w14:paraId="5EF7AB3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Это телефон (стук в дверь….)</w:t>
            </w:r>
          </w:p>
          <w:p w14:paraId="5E71244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Где звучал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телефон? ( телефон звучал там, справа, слева, спереди, сзади)</w:t>
            </w:r>
          </w:p>
          <w:p w14:paraId="358A9E1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E0162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Это рычит тигр. (поет соловей. …)</w:t>
            </w:r>
          </w:p>
          <w:p w14:paraId="2CBE8D51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Покажи на картинке.</w:t>
            </w:r>
          </w:p>
          <w:p w14:paraId="25402A47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Где живет…?  Волк живет в лесу.</w:t>
            </w:r>
          </w:p>
          <w:p w14:paraId="29A2B512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14:paraId="62092DC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2D4A7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час.</w:t>
            </w:r>
          </w:p>
          <w:p w14:paraId="058F5D2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F650E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8B7C2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27894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CAA589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час.</w:t>
            </w:r>
          </w:p>
          <w:p w14:paraId="413D67D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C477B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32A46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DA620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EF998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E2D5D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31AF1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1691A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E38B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31984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AC65B7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</w:p>
          <w:p w14:paraId="31C6E99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FCCE2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7C944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50CB1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8C421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D1500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AF872FE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Различение и опознавание на слух звучаний. Словесное определение звучаний, соотнесение звучаний  с 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жизненными 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lastRenderedPageBreak/>
              <w:t>ситуациями  (при использовании картинок, предметов, игрушки др).</w:t>
            </w:r>
          </w:p>
          <w:p w14:paraId="78602834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14:paraId="1BF339F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D049CB7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5AEFF8AD" w14:textId="77777777" w:rsidTr="00D85E1C">
        <w:tc>
          <w:tcPr>
            <w:tcW w:w="14786" w:type="dxa"/>
            <w:gridSpan w:val="10"/>
          </w:tcPr>
          <w:p w14:paraId="46C3A724" w14:textId="77777777" w:rsidR="00D85E1C" w:rsidRPr="00C90AF5" w:rsidRDefault="00BB7390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Вторая четверть – 8</w:t>
            </w:r>
            <w:r w:rsidR="00D85E1C"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часов</w:t>
            </w:r>
          </w:p>
        </w:tc>
      </w:tr>
      <w:tr w:rsidR="00D85E1C" w:rsidRPr="0039775E" w14:paraId="09736312" w14:textId="77777777" w:rsidTr="00D85E1C">
        <w:tc>
          <w:tcPr>
            <w:tcW w:w="1384" w:type="dxa"/>
          </w:tcPr>
          <w:p w14:paraId="4323F49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  <w:gridSpan w:val="3"/>
          </w:tcPr>
          <w:p w14:paraId="556A31D8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и опознавание на слух двух- и трехсложных ритмов, соответствующих ритму слов, при исполнении на доступных по звучанию музыкальных инструментах (игрушек) при выборе из пяти; </w:t>
            </w:r>
          </w:p>
          <w:p w14:paraId="66071D22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F5903F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и опознавание на слух высоты звучаний (высокие – средние – низкие звуки) при выборе из двух – трех и воспроизведение движениями, при игре на музыкальных инструментах, голосом</w:t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5"/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CAB9422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5EAE9F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Локализация на слух звучаний доступных  музыкальных инструментов (игрушек) справа – слева – спереди – сзади ( при выборе из четырех)</w:t>
            </w:r>
          </w:p>
          <w:p w14:paraId="345DF489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14:paraId="137AFF7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A74DF2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Различение, опознавание на слух (при выборе из пяти) и воспроизведение  движениями, на инструментах и при произнесении слов двух-  и трех-  сложных ритмов, соответствующих ритмической структуре слов, соотнесение воспринятых ритмов  с их графическим отображением.</w:t>
            </w:r>
          </w:p>
          <w:p w14:paraId="5D663553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188719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и опознавание на слух высоты звучаний (высокие – средние – низкие звуки) при выборе из двух – трех и воспроизведение движениями, при игре на музыкальных инструментах, голосом </w:t>
            </w:r>
          </w:p>
          <w:p w14:paraId="09038AAD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EBB1FD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Локализация на слух звучаний доступных  музыкальных инструментов (игрушек) справа – слева – спереди - сзади</w:t>
            </w:r>
          </w:p>
          <w:p w14:paraId="58181804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F5E3AE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05930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Я буду (мы будем, вы будете) играть на треугольнике (…</w:t>
            </w:r>
          </w:p>
          <w:p w14:paraId="69E5F30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Играйте на треугольнике (…).</w:t>
            </w:r>
          </w:p>
          <w:p w14:paraId="35A8D63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 ритм.</w:t>
            </w:r>
          </w:p>
          <w:p w14:paraId="292FD0A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исполняла ритм на треугольнике (отхлопала) ритм. </w:t>
            </w:r>
          </w:p>
          <w:p w14:paraId="2A6579F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Что мы делали?</w:t>
            </w:r>
          </w:p>
          <w:p w14:paraId="120552B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Мы слушали ритмы и говорили (хлопали и говорили, хлопали,…) Мы (я, Вова,…) слушали ритмы высокие, низкие, средние звуки)</w:t>
            </w:r>
          </w:p>
          <w:p w14:paraId="71425F9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Слушайте: где звучало? (тут, там, справа, слева, спереди, сзади).</w:t>
            </w:r>
          </w:p>
          <w:p w14:paraId="1A58FC8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 звучал справа (слева, спереди, сзади)</w:t>
            </w:r>
          </w:p>
          <w:p w14:paraId="62DD234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89E6EBF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</w:p>
          <w:p w14:paraId="510B721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2410D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A66B4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6D9F7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8A6B1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3A742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868AC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86DE3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08C43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5C6E0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F72DD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A726D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8AD33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D694A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121ED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36EDB6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</w:t>
            </w:r>
          </w:p>
          <w:p w14:paraId="314A286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FC9D4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29BC6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2D839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1D752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24D97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B8C60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922C8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C1ED2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B5173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49600B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2976" w:type="dxa"/>
          </w:tcPr>
          <w:p w14:paraId="0AF65A8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Словесное определение направления звучания -  справа  ( слева, спереди, сзади); там, тут.</w:t>
            </w:r>
          </w:p>
          <w:p w14:paraId="27FB4F99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Различение, опознавание на слух (при выборе из пяти) и воспроизведение  движениями, на инструментах и при произнесении слов двух-  и трех-  сложных ритмов, соответствующих ритмической структуре слов, соотнесение воспринятых ритмов  с их графическим отображением.</w:t>
            </w:r>
          </w:p>
          <w:p w14:paraId="6F296BA8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и опознавание на слух высоты звучаний (высокие – средние – низкие звуки) при выборе из двух – трех и воспроизведение движениями, при игре на музыкальных инструментах, голосом, а также с помощью игрушек (фигурок), в процессе опредмечивания звучаний, инсценирования с помощью выразительных движений, в том числе, соответствующих животных (например, птичка, заяц, медведь). </w:t>
            </w:r>
          </w:p>
          <w:p w14:paraId="23140C6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Воспроизведение при работе над ритмами слов и высотой звучаний речевого материала, который закрепляется в разделе «Развитие восприятия и воспроизведения устной речи».</w:t>
            </w:r>
          </w:p>
          <w:p w14:paraId="532BEB49" w14:textId="77777777" w:rsidR="00D85E1C" w:rsidRPr="00C90AF5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Словесное определение звучаний, показ соответствующего графического отображения на табличке,  моделирование звучания при игре на  инструментах, движениями, в эмоциональной речи, опредмечивание звучаний.</w:t>
            </w:r>
          </w:p>
        </w:tc>
        <w:tc>
          <w:tcPr>
            <w:tcW w:w="1070" w:type="dxa"/>
          </w:tcPr>
          <w:p w14:paraId="56EE27A2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3146AEF4" w14:textId="77777777" w:rsidTr="00D85E1C">
        <w:tc>
          <w:tcPr>
            <w:tcW w:w="1384" w:type="dxa"/>
          </w:tcPr>
          <w:p w14:paraId="2AAC6EA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  <w:gridSpan w:val="3"/>
          </w:tcPr>
          <w:p w14:paraId="341CB5B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слухозрительного восприятия речи, речевого слуха (указывается конкретное содержание) </w:t>
            </w:r>
          </w:p>
          <w:p w14:paraId="4C74BD5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Автоматизация произносительных умений (с использованием фонетической ритмики и музыки)…</w:t>
            </w:r>
          </w:p>
          <w:p w14:paraId="358FCC5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(указывается конкретное содержание с учетом преемственности с индивидуальными занятиями « Формирование речевого слуха и произносительной стороны речи»)</w:t>
            </w:r>
          </w:p>
          <w:p w14:paraId="689E8EA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Правильное пользование речевым дыханием, слитное воспроизведение слогосочетаний с постепенным их наращиванием до четырех-пяти слогов, слов и коротких фраз (из двух слов); деление более длинных фраз на сингтагмы. .</w:t>
            </w:r>
          </w:p>
          <w:p w14:paraId="25D46CB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развитие модуляций голоса по высоте ( нормальный – высокий –низкий). </w:t>
            </w:r>
          </w:p>
          <w:p w14:paraId="615BC1E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на слух и воспроизведение элементов ритмико-интонационной структуры речи: слитно и раздельно слогосочетаний, слитно слов и коротких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 (за счет, прежде всего, более длительного произнесения ударного гласного).</w:t>
            </w:r>
          </w:p>
          <w:p w14:paraId="182BC7A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6297966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6C72D35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0C22F1E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Воспроизведение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пластику), соблюдении речевого этикета. </w:t>
            </w:r>
          </w:p>
          <w:p w14:paraId="33A7B67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микродиалогами при инсценировании фрагментов сказок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6"/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14:paraId="4410A56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выразительным и внятным воспроизведением (при максимальной реализации произносительных возможностей) фрагментов стихотворений</w:t>
            </w:r>
          </w:p>
          <w:p w14:paraId="4DA5A7D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сформированных умений самоконтроля произносительной ст</w:t>
            </w:r>
            <w:r w:rsidR="00C90A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ороны речи. </w:t>
            </w:r>
          </w:p>
        </w:tc>
        <w:tc>
          <w:tcPr>
            <w:tcW w:w="2693" w:type="dxa"/>
          </w:tcPr>
          <w:p w14:paraId="6725045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и опознавание, распознавание слухозрительно и  на слух …</w:t>
            </w:r>
          </w:p>
          <w:p w14:paraId="1224C65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D9C2A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Распознавание на слух… </w:t>
            </w:r>
          </w:p>
          <w:p w14:paraId="680E8D9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Автоматизация звука … в позиции…. </w:t>
            </w:r>
          </w:p>
          <w:p w14:paraId="1159ACE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4BAAE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Различение и опознавание на слух, воспроизведение элементов интонации </w:t>
            </w:r>
          </w:p>
          <w:p w14:paraId="49E76F1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9D16F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микродиалогами.</w:t>
            </w:r>
          </w:p>
          <w:p w14:paraId="7B873DF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6077E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инсценированием фрагментов сказок.</w:t>
            </w:r>
          </w:p>
          <w:p w14:paraId="25E4D70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19CF8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стихотворением. </w:t>
            </w:r>
          </w:p>
          <w:p w14:paraId="143C544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79EB8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4D7BA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8E695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6B67F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для развития слухозрительного восприятия:</w:t>
            </w:r>
          </w:p>
          <w:p w14:paraId="657FA41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CC7569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для развития речевого слуха:</w:t>
            </w:r>
          </w:p>
          <w:p w14:paraId="3651638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63098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для автоматизации произносительных умений:</w:t>
            </w:r>
          </w:p>
          <w:p w14:paraId="51716CB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7638477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976" w:type="dxa"/>
          </w:tcPr>
          <w:p w14:paraId="0FDD8B9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Восприятие отработанного речевого материала слухозрительно и на слух. </w:t>
            </w:r>
          </w:p>
          <w:p w14:paraId="414203B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сообщений.  </w:t>
            </w:r>
          </w:p>
          <w:p w14:paraId="1C94683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Грамотное оформление отработанных высказываний. 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по подражанию учителю использование в речевом общении естественных невербальных средств коммуникации (соответствующей мимики лица, позы, пластики). Произнесение отработанных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046F6B7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417B5BE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Инсценирование микродиалогов при максимальной реализации произносительных возможностей, соблюдении требований к эмоциональной и выразительной речи. </w:t>
            </w: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Реализация сформированных умений самоконтроля произносительной стороны речи.</w:t>
            </w:r>
          </w:p>
          <w:p w14:paraId="348156F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0F1A4A8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622DC308" w14:textId="77777777" w:rsidTr="00D85E1C">
        <w:tc>
          <w:tcPr>
            <w:tcW w:w="1384" w:type="dxa"/>
          </w:tcPr>
          <w:p w14:paraId="7FB28C0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слухового восприятия неречевых звуков окружающего мира</w:t>
            </w:r>
          </w:p>
        </w:tc>
        <w:tc>
          <w:tcPr>
            <w:tcW w:w="3544" w:type="dxa"/>
            <w:gridSpan w:val="3"/>
          </w:tcPr>
          <w:p w14:paraId="7FB2A3A8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Локализация на слух звуков окружающего мира (справа –слева – спереди – сзади): доступных обучающимся голосов домашних (диких) животных и птиц 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  <w:vertAlign w:val="superscript"/>
              </w:rPr>
              <w:footnoteReference w:id="17"/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(при выборе из четырех)</w:t>
            </w:r>
          </w:p>
          <w:p w14:paraId="033D706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0CCE9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5E6E2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B4528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CE5A1B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14:paraId="6563BAF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E07703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Локализация на слух доступных обучающимся голосов домашних (диких) животных и птиц, доступные всем обучающимся) (справа – слева – спереди – сзади)</w:t>
            </w:r>
          </w:p>
          <w:p w14:paraId="3E68BE74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 </w:t>
            </w:r>
          </w:p>
          <w:p w14:paraId="535F452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EBC66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828095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Слушайте внимательно! </w:t>
            </w:r>
          </w:p>
          <w:p w14:paraId="12FBC60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Слушайте: где звучало? (тут, там, справа, слева, спереди, сзади).</w:t>
            </w:r>
          </w:p>
          <w:p w14:paraId="5FE87F1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Что звучало?  Это голос медведя (…).</w:t>
            </w:r>
          </w:p>
        </w:tc>
        <w:tc>
          <w:tcPr>
            <w:tcW w:w="1276" w:type="dxa"/>
            <w:gridSpan w:val="2"/>
          </w:tcPr>
          <w:p w14:paraId="75615871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час.</w:t>
            </w:r>
          </w:p>
          <w:p w14:paraId="328AF03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2F6AD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1229EAA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Локализация доступных обучающимся голосов домашних (диких) животных и птиц  (слева – справа -  спереди – сзади при выборе из четырех). </w:t>
            </w:r>
          </w:p>
          <w:p w14:paraId="782D8A17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Словесное определение направления звучания -  справа (слева, спереди, сзади); там, тут, 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«Лает собака справа». </w:t>
            </w:r>
          </w:p>
          <w:p w14:paraId="0617864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Соотнесение звучания, его словесного определения с различными картинками, отражающими жизненные ситуации и фрагменты сказок.</w:t>
            </w:r>
          </w:p>
        </w:tc>
        <w:tc>
          <w:tcPr>
            <w:tcW w:w="1070" w:type="dxa"/>
          </w:tcPr>
          <w:p w14:paraId="4F85FC52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65B970F7" w14:textId="77777777" w:rsidTr="00D85E1C">
        <w:tc>
          <w:tcPr>
            <w:tcW w:w="14786" w:type="dxa"/>
            <w:gridSpan w:val="10"/>
          </w:tcPr>
          <w:p w14:paraId="10A003AB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Третья четверть –9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час.</w:t>
            </w:r>
          </w:p>
        </w:tc>
      </w:tr>
      <w:tr w:rsidR="00D85E1C" w:rsidRPr="0039775E" w14:paraId="6870D3C8" w14:textId="77777777" w:rsidTr="00D85E1C">
        <w:tc>
          <w:tcPr>
            <w:tcW w:w="1384" w:type="dxa"/>
          </w:tcPr>
          <w:p w14:paraId="162F964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  <w:gridSpan w:val="3"/>
          </w:tcPr>
          <w:p w14:paraId="3AA45CB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Различение и опознавание на слух звучаний музыкальных инструментов: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динамики звучания (постепенное усиление и ослабление звучания), звуковысотных соотношений (одинаковые звуки, разные звуки - повышение и понижение звуков от среднего уровня)</w:t>
            </w:r>
          </w:p>
        </w:tc>
        <w:tc>
          <w:tcPr>
            <w:tcW w:w="2693" w:type="dxa"/>
          </w:tcPr>
          <w:p w14:paraId="4E8579D3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Опознавание на слух динамики звучания (громко, нормально тихо).</w:t>
            </w:r>
          </w:p>
          <w:p w14:paraId="719F66F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Различение и опознавание на слух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динамики звучания (постепенное усиление и ослабление звучания)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музыкальных инструментов.</w:t>
            </w:r>
          </w:p>
          <w:p w14:paraId="0B3E37B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Различение и опознавание на слух 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звуковысотных соотношений (одинаковые звуки, разные звуки - повышение и понижение звуков от среднего уровня)</w:t>
            </w:r>
          </w:p>
        </w:tc>
        <w:tc>
          <w:tcPr>
            <w:tcW w:w="1843" w:type="dxa"/>
          </w:tcPr>
          <w:p w14:paraId="6CEB8E6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Слушай и скажи, как звучало: нормально громко или тихо? Громко, нормально, тихо. Покажи движениями. Говори громко, тихо, негромко.. говори тихо, громче, громко…(громко, тише, тихо)</w:t>
            </w:r>
          </w:p>
          <w:p w14:paraId="23C26D4B" w14:textId="77777777" w:rsidR="00D85E1C" w:rsidRPr="00C90AF5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Слушай: второй звук выше (ниже)… Звуки одинаковые… Покажи рукой (на музыкальной лесенке). Какой звук выше (ниже): первый или второ</w:t>
            </w:r>
            <w:r w:rsidR="00C90AF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й? Первый звук выше (ниже).  </w:t>
            </w:r>
          </w:p>
        </w:tc>
        <w:tc>
          <w:tcPr>
            <w:tcW w:w="1276" w:type="dxa"/>
            <w:gridSpan w:val="2"/>
          </w:tcPr>
          <w:p w14:paraId="74E79D8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  <w:p w14:paraId="74922DB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F1776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7EE99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D2FAC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EC5ADF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  <w:p w14:paraId="2D66F30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86417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8A379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84638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EAA4E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C62078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976" w:type="dxa"/>
          </w:tcPr>
          <w:p w14:paraId="23D8658D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Воспроизведение воспринятого звучания игрой на музыкальных инструментах (игрушкой) / заданными движениями/ в речи (при использовании речевого материала, запланированного в связи с работой по автоматизации произносительных умений с учетом индивидуальных особенностей обучающихся (сформированности голоса нормальной высоты, силы и тембра) / показ графического отображения звучания/ при работе над звуковысотными отношениями использование пособия «Музыкальная лесенка)</w:t>
            </w:r>
          </w:p>
          <w:p w14:paraId="3FBC906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Словесное определение звучания.</w:t>
            </w:r>
          </w:p>
        </w:tc>
        <w:tc>
          <w:tcPr>
            <w:tcW w:w="1070" w:type="dxa"/>
          </w:tcPr>
          <w:p w14:paraId="3FFD0335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01BDBE2C" w14:textId="77777777" w:rsidTr="00D85E1C">
        <w:tc>
          <w:tcPr>
            <w:tcW w:w="1384" w:type="dxa"/>
          </w:tcPr>
          <w:p w14:paraId="4B797D1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  <w:gridSpan w:val="3"/>
          </w:tcPr>
          <w:p w14:paraId="0EC0C89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речевого слуха, слухозрительного восприятия речи: …. </w:t>
            </w:r>
          </w:p>
          <w:p w14:paraId="14DC8F5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(указывается конкретное содержание)</w:t>
            </w:r>
          </w:p>
          <w:p w14:paraId="6C73DCD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Автоматизация произносительных умений (с использованием фонетической ритмики и музыки)</w:t>
            </w:r>
          </w:p>
          <w:p w14:paraId="33EAFA1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(указывается конкретное содержание)</w:t>
            </w:r>
          </w:p>
          <w:p w14:paraId="58893F2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Правильное пользование речевым дыханием, слитное воспроизведение слогосочетаний с постепенным их наращиванием до четырех- шести слогов, слов и коротких фраз (из двух – трех слов), синтагматическое членение фразы </w:t>
            </w:r>
            <w:r w:rsidRPr="0039775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 опорой на образец речи учителя)..</w:t>
            </w:r>
          </w:p>
          <w:p w14:paraId="2448FCE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р); при сформированности у всех обучающихся нормального звучания голоса развитие его модуляций по силе  (громкий, тихий, нормальный, постепенное усиление и ослабление звучания голоса) и высоте общении (нормальный, работа над базовыми мелодическими модуляциями голоса) (с учетом индивидуальных особенностей голоса у обучающихся)</w:t>
            </w:r>
          </w:p>
          <w:p w14:paraId="1F1C2C0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на слух и воспроизведение элементов ритмико-интонационной структуры речи: слитно и раздельно слогосочетаний, слитно слов и коротких фраз, синтагматическое членение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фразах.</w:t>
            </w:r>
          </w:p>
          <w:p w14:paraId="16D1BBC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071E3DE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2E38A02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4D63DF1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сформированных умений самоконтроля произносительной стороны речи. </w:t>
            </w:r>
          </w:p>
          <w:p w14:paraId="0B724BA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Воспроизведение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</w:t>
            </w:r>
            <w:r w:rsidR="00C90AF5">
              <w:rPr>
                <w:rFonts w:ascii="Times New Roman" w:eastAsia="Calibri" w:hAnsi="Times New Roman" w:cs="Times New Roman"/>
                <w:sz w:val="24"/>
                <w:szCs w:val="24"/>
              </w:rPr>
              <w:t>), соблюдении речевого этикета.</w:t>
            </w:r>
          </w:p>
        </w:tc>
        <w:tc>
          <w:tcPr>
            <w:tcW w:w="2693" w:type="dxa"/>
          </w:tcPr>
          <w:p w14:paraId="3ACDE8E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и опознавание, распознавание слухозрительно и  на слух …</w:t>
            </w:r>
          </w:p>
          <w:p w14:paraId="086D344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Автоматизация звука … в позиции…. </w:t>
            </w:r>
          </w:p>
          <w:p w14:paraId="607B1E0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и опознавание на слух, воспроизведение элементов интонации и др.</w:t>
            </w:r>
          </w:p>
          <w:p w14:paraId="6E3C8A2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микродиалогами.</w:t>
            </w:r>
          </w:p>
          <w:p w14:paraId="238DB5B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801CF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стихотворением. </w:t>
            </w:r>
          </w:p>
          <w:p w14:paraId="63E33AF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5AFC4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8C75F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для развития слухозрительного восприятия….</w:t>
            </w:r>
          </w:p>
          <w:p w14:paraId="2795BC6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6A709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  материал для развития речевого слуха:</w:t>
            </w:r>
          </w:p>
          <w:p w14:paraId="2C6D879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F869D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для автоматизации произносительных умений:</w:t>
            </w:r>
          </w:p>
          <w:p w14:paraId="5501A58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B3874B4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976" w:type="dxa"/>
          </w:tcPr>
          <w:p w14:paraId="7FE1ECF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Восприятие отработанного речевого материала слухозрительно и на слух. </w:t>
            </w:r>
          </w:p>
          <w:p w14:paraId="194C95D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 (с помощью учителя).  </w:t>
            </w:r>
          </w:p>
          <w:p w14:paraId="2A1C8E4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Грамотное оформление отработанных высказываний (самостоятельно и с помощью учителя). </w:t>
            </w:r>
          </w:p>
          <w:p w14:paraId="248A1BD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использование в речевом естественных невербальных средств коммуникации (соответствующей мимики лица, позы, пластики). Произнесение отработанных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615B0B3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7CC9ACA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Инсценирование отработанных микродиалогов. </w:t>
            </w:r>
          </w:p>
          <w:p w14:paraId="5FF11F3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Реализация сформированных умений самоконтроля произносительной стороны речи.</w:t>
            </w:r>
          </w:p>
          <w:p w14:paraId="404762C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0DA4AE41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37D841C2" w14:textId="77777777" w:rsidTr="00C90AF5">
        <w:trPr>
          <w:trHeight w:val="1257"/>
        </w:trPr>
        <w:tc>
          <w:tcPr>
            <w:tcW w:w="1384" w:type="dxa"/>
          </w:tcPr>
          <w:p w14:paraId="6735473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слухового восприятия неречевых звучаний окружающего мира, голоса</w:t>
            </w:r>
          </w:p>
        </w:tc>
        <w:tc>
          <w:tcPr>
            <w:tcW w:w="3544" w:type="dxa"/>
            <w:gridSpan w:val="3"/>
          </w:tcPr>
          <w:p w14:paraId="01F91F43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Опознавание разговора и пения, мужского, женского и детского голосов, одного и нескольких голосов при одновременном звучании.</w:t>
            </w:r>
          </w:p>
          <w:p w14:paraId="4D310C81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Локализация голоса  (мужского, женского, детского, одновременного звучания нескольких голосов в одном месте)  в пространстве (слева – справа -  спереди - сзади)</w:t>
            </w:r>
          </w:p>
          <w:p w14:paraId="6DB98F6C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14:paraId="02C01BE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Опознавание звучания городских шумов (сигнал автомобиля, сирена скорой помощи, гудок трамвая, сигнал поезда), соотнесение звучаний с окружающей действительностью.</w:t>
            </w:r>
          </w:p>
          <w:p w14:paraId="1EFBDF9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BE4A54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Локализация звучания городских шумов (сигнал автомобиля, сирена скорой помощи, гудок трамвая, сигнал автобуса, поезда, …)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(слева – справа -  спереди - сзади)</w:t>
            </w:r>
          </w:p>
          <w:p w14:paraId="02363D2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D4C354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Опознавание разговора и пения, мужского, женского и детского голосов, одного и нескольких голосов при одновременном звучании.</w:t>
            </w:r>
          </w:p>
          <w:p w14:paraId="7E565644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  <w:p w14:paraId="51385D12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Локализация голоса  (мужского, женского, детского, одновременного звучания нескольких голосов в одном месте)  в пространстве (слева – справа,  спереди – сзади, слева – справа, спереди -сзади)</w:t>
            </w:r>
          </w:p>
          <w:p w14:paraId="7A576AC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Опознавание звучания городских шумов (сигнал автомобиля, сирена скорой помощи, гудок трамвая, сигнал поезда), соотнесение звучаний с окружающей действительностью.</w:t>
            </w:r>
          </w:p>
          <w:p w14:paraId="06A956E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787FC4" w14:textId="77777777" w:rsidR="00D85E1C" w:rsidRPr="00C90AF5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Локализация звучания городских шумов (сигнал автомобиля, сирена скорой помощи, гудок трамвая, сигнал поезда)</w:t>
            </w: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(слева – справа спереди – сзади, слев</w:t>
            </w:r>
            <w:r w:rsidR="00C90AF5">
              <w:rPr>
                <w:rFonts w:ascii="Times New Roman" w:eastAsia="Times New Roman CYR" w:hAnsi="Times New Roman" w:cs="Times New Roman"/>
                <w:sz w:val="24"/>
                <w:szCs w:val="24"/>
              </w:rPr>
              <w:t>а – справа – спереди - сзади)</w:t>
            </w:r>
          </w:p>
        </w:tc>
        <w:tc>
          <w:tcPr>
            <w:tcW w:w="1843" w:type="dxa"/>
          </w:tcPr>
          <w:p w14:paraId="0ECA487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Слушайте! Звучит сигнал машины  справа (слева, сигнал трамвая,…)</w:t>
            </w:r>
          </w:p>
          <w:p w14:paraId="014BA56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Что звучало? Какой сигнал звучал? Слушайте: где звучало? (тут, там, справа, слева, спереди, сзади).</w:t>
            </w:r>
          </w:p>
          <w:p w14:paraId="4E15FB0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Что услышали? Сигнал машины, сирену скорой помощи, гудок трамвая, сигнал поезда (автобуса,..)</w:t>
            </w:r>
          </w:p>
          <w:p w14:paraId="3C4CDAE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 сигнал машины или сирена скорой помощи? (…). Это сирена скорой помощи (лай собаки,…). Сигнал, сирена, звонок,…. </w:t>
            </w:r>
          </w:p>
          <w:p w14:paraId="6B7658D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63AD4D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1 час.</w:t>
            </w:r>
          </w:p>
          <w:p w14:paraId="0A03566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17812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C2315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EBF30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D8441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B9F92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99421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8920CE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  <w:p w14:paraId="5CBC5E5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7D2CB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28556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60EE6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A63EF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CAF62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512CC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2E96A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560A1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  <w:p w14:paraId="4CCCE4A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6C902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E38F9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09A40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E73FA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825EC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7A180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F7F55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8C0B0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90187B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 час</w:t>
            </w:r>
          </w:p>
        </w:tc>
        <w:tc>
          <w:tcPr>
            <w:tcW w:w="2976" w:type="dxa"/>
          </w:tcPr>
          <w:p w14:paraId="28081A13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Локализация доступных звуков окружающего мира  (слева – справа- спереди - сзади). </w:t>
            </w:r>
          </w:p>
          <w:p w14:paraId="59DD1A4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Словесное определение направления звучания -  справа ( слева, спереди, сзади); там, тут ( в том числе, при использование указательного жеста).</w:t>
            </w:r>
          </w:p>
          <w:p w14:paraId="1244F0CE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Различение и опознавание доступных неречевых звучаний при выборе из двух. </w:t>
            </w:r>
          </w:p>
          <w:p w14:paraId="79D6C35C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Словесное определение звучания, типа, это сигнал машины, звучал сигнал машины.</w:t>
            </w:r>
          </w:p>
          <w:p w14:paraId="3F1186E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Соотнесение звучания, его словесного определения с картинками, отражающими жизненные ситуации.</w:t>
            </w:r>
          </w:p>
          <w:p w14:paraId="1E71F828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Показ картинки, соответствующей звучанию, на аппликации по темам «Городские шумы», «Голоса домашних животных» или составление пазлов на основе услышанных звучаний. </w:t>
            </w:r>
          </w:p>
          <w:p w14:paraId="1549EA0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4FA2E92D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316042E5" w14:textId="77777777" w:rsidTr="00D85E1C">
        <w:tc>
          <w:tcPr>
            <w:tcW w:w="14786" w:type="dxa"/>
            <w:gridSpan w:val="10"/>
          </w:tcPr>
          <w:p w14:paraId="7E5F8438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Четвертая четверть –8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час.</w:t>
            </w:r>
          </w:p>
        </w:tc>
      </w:tr>
      <w:tr w:rsidR="00D85E1C" w:rsidRPr="0039775E" w14:paraId="64AF68D2" w14:textId="77777777" w:rsidTr="0039775E">
        <w:tc>
          <w:tcPr>
            <w:tcW w:w="1384" w:type="dxa"/>
          </w:tcPr>
          <w:p w14:paraId="54F30A0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слухового восприятия звучаний музыкальных инструментов /игрушек </w:t>
            </w:r>
          </w:p>
        </w:tc>
        <w:tc>
          <w:tcPr>
            <w:tcW w:w="3544" w:type="dxa"/>
            <w:gridSpan w:val="3"/>
          </w:tcPr>
          <w:p w14:paraId="0AD5A42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Опознавание на слух нормального, быстрого и медленного темпа</w:t>
            </w:r>
          </w:p>
        </w:tc>
        <w:tc>
          <w:tcPr>
            <w:tcW w:w="2693" w:type="dxa"/>
          </w:tcPr>
          <w:p w14:paraId="41069F8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Опознавание на слух нормального, быстрого и медленного темпа</w:t>
            </w:r>
          </w:p>
        </w:tc>
        <w:tc>
          <w:tcPr>
            <w:tcW w:w="2268" w:type="dxa"/>
            <w:gridSpan w:val="2"/>
          </w:tcPr>
          <w:p w14:paraId="36226BC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Слушайте гармонь (…).</w:t>
            </w:r>
          </w:p>
          <w:p w14:paraId="618CE56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Я играю громко (тихо, быстро, медленно). Повторите. Покажите движениями.</w:t>
            </w:r>
          </w:p>
          <w:p w14:paraId="7549071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звучит гармонь (я играла, Вова играл)? </w:t>
            </w:r>
          </w:p>
          <w:p w14:paraId="0DA1EE6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Какой темп? Быстрый (медленный, нормальный темп). Говорите (играйте, выполняйте движения) быстро, медленно, нормально.</w:t>
            </w:r>
          </w:p>
        </w:tc>
        <w:tc>
          <w:tcPr>
            <w:tcW w:w="851" w:type="dxa"/>
          </w:tcPr>
          <w:p w14:paraId="184482D3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  <w:p w14:paraId="175B871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D5B085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Опознавание на слух нормального, быстрого и медленного темпа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85B391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Воспроизведение звучаний движениями/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игрой на элементарных музыкальных инструментах движениями и речью/речью при  использовании речевого материала, который закрепляется в разделе «Развитие восприятия и воспроизведения устной речи».</w:t>
            </w:r>
          </w:p>
          <w:p w14:paraId="7EAAC2A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Словесное определение звучания: быстрый (медленный, нормальный) темп (быстро, медленно, нормально)</w:t>
            </w:r>
            <w:r w:rsidR="00C90A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0" w:type="dxa"/>
          </w:tcPr>
          <w:p w14:paraId="77FA9EEA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1780A732" w14:textId="77777777" w:rsidTr="00C90AF5">
        <w:trPr>
          <w:trHeight w:val="1966"/>
        </w:trPr>
        <w:tc>
          <w:tcPr>
            <w:tcW w:w="1384" w:type="dxa"/>
          </w:tcPr>
          <w:p w14:paraId="38553D3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восприятия и воспроизведения устной речи</w:t>
            </w:r>
          </w:p>
        </w:tc>
        <w:tc>
          <w:tcPr>
            <w:tcW w:w="3544" w:type="dxa"/>
            <w:gridSpan w:val="3"/>
          </w:tcPr>
          <w:p w14:paraId="3919792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речевого слуха, слухозрительного восприятия речи: …. </w:t>
            </w:r>
          </w:p>
          <w:p w14:paraId="2149029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(указывается конкретное содержание) </w:t>
            </w:r>
          </w:p>
          <w:p w14:paraId="08F6252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Автоматизация произносительных умений (с использованием фонетической ритмики и музыки) (указывается конкретное содержание)</w:t>
            </w:r>
          </w:p>
          <w:p w14:paraId="65FBA35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Правильное пользование речевым дыханием, слитное воспроизведение слогосочетаний с постепенным их наращиванием до четырех- шести слогов, слов и коротких фраз (из двух – трех слов), синтагматическое членение фразы </w:t>
            </w:r>
            <w:r w:rsidRPr="0039775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 опорой на образец речи учителя)..</w:t>
            </w:r>
          </w:p>
          <w:p w14:paraId="01B5B1C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Воспроизведение речевого материала голосом нормальной высоты, силы и тембра, сохраняя одинаковую высоту тона на разных гласных, а также согласных, произносимых с голосом (м, н, в, л, р).</w:t>
            </w:r>
          </w:p>
          <w:p w14:paraId="3271ADC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Восприятие на слух и воспроизведение элементов ритмико-интонационной структуры речи: слитно и раздельно слогосочетаний, слитно слов и коротких фраз, синтагматическое членение фраз; краткое и долгое произнесение гласных звуков, выделение ударного гласного в ряду слогов, ударения в двух-трех сложных словах, логического ударения во фразах </w:t>
            </w:r>
            <w:r w:rsidRPr="0039775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с опорой на образец речи учителя)..</w:t>
            </w:r>
          </w:p>
          <w:p w14:paraId="4E23A12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правильного воспроизведения в речевом материале звуков и их сочетаний, которые обучающиеся умеют говорить правильно, но иногда допускают нарушения произношения. </w:t>
            </w:r>
          </w:p>
          <w:p w14:paraId="47E93B9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Произнесение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самостоятельно).</w:t>
            </w:r>
          </w:p>
          <w:p w14:paraId="599EF59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424008A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сформированных умений самоконтроля произносительной стороны речи. </w:t>
            </w:r>
          </w:p>
          <w:p w14:paraId="2D99D3D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Воспроизведение отработанных микродиалогов, отражающих типичные ситуации учебной и внеурочной деятельности обучающихся  при внятном, достаточно естественном воспроизведении речевого материала при реализации произносительных возможностей, использовании в процессе устной коммуникации естественных невербальных средств (мимику лица, позу, пластику), соблюдении речевого этикета. Работа над выразительным и внятным чтением стихотворений (фрагментов из них, реа</w:t>
            </w:r>
            <w:r w:rsidR="0039775E">
              <w:rPr>
                <w:rFonts w:ascii="Times New Roman" w:eastAsia="Calibri" w:hAnsi="Times New Roman" w:cs="Times New Roman"/>
                <w:sz w:val="24"/>
                <w:szCs w:val="24"/>
              </w:rPr>
              <w:t>лизуя произносительные умения).</w:t>
            </w:r>
          </w:p>
        </w:tc>
        <w:tc>
          <w:tcPr>
            <w:tcW w:w="2693" w:type="dxa"/>
          </w:tcPr>
          <w:p w14:paraId="0161277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и опознавание, распознавание слухозрительно и  на слух …</w:t>
            </w:r>
          </w:p>
          <w:p w14:paraId="0733CED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92899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Автоматизация звука … в позиции…. </w:t>
            </w:r>
          </w:p>
          <w:p w14:paraId="35B60EE9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и опознавание на слух, воспроизведение элементов интонации и др.</w:t>
            </w:r>
          </w:p>
          <w:p w14:paraId="2466CBB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микродиалогами.</w:t>
            </w:r>
          </w:p>
          <w:p w14:paraId="16A25233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3827C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стихотворением. </w:t>
            </w:r>
          </w:p>
          <w:p w14:paraId="415AA81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EED65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A0AD1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551DA9D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для развития слухозрительного восприятия,  речевого слуха:</w:t>
            </w:r>
          </w:p>
          <w:p w14:paraId="6E089BE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52CD9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Речевой материал для автоматизации произносительных умений:</w:t>
            </w:r>
          </w:p>
          <w:p w14:paraId="12A68C8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6ABD84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976" w:type="dxa"/>
          </w:tcPr>
          <w:p w14:paraId="0BF51E9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Восприятие отработанного речевого материала слухозрительно и на слух. </w:t>
            </w:r>
          </w:p>
          <w:p w14:paraId="55A32BB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восприятии вопросов – речевые ответы, не повторяя вопроса; при восприятии поручений, заданий- их выполнение с соответствующим речевым комментарием и речевым отчетов, повторение сообщений (с помощью учителя).  </w:t>
            </w:r>
          </w:p>
          <w:p w14:paraId="6FD119C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Грамотное оформление отработанных высказываний (самостоятельно и с помощью учителя). </w:t>
            </w:r>
          </w:p>
          <w:p w14:paraId="43D671E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Произнесение речевого материала эмоционально, голосом нормальной высоты, силы и тембра (с помощью учителя и самостоятельно), в темпе, приближающемся к нормальному, использование в речевом общении естественных невербальных средств коммуникации (соответствующей мимики лица, позы, пластики). Произнесение отработанных слов, соблюдая  звукобуквенный состав, слитно, с ударением (с помощью учителя, графическому знаку и самостоятельно), реализуя возможности воспроизведения звукового состава (точно или приближенно с использованием регламентированных и допустимых замен), соблюдая орфоэпические правила (с помощью учителя, по знаку и самостоятельно); произнесение коротких фраз слитно, деление фраз на синтагмы, выделение логического ударения во фразе (с помощью учителя и самостоятельно).</w:t>
            </w:r>
          </w:p>
          <w:p w14:paraId="14DDAFE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Подражание речи учителя, чтение, называние картинок, рядовая речь, ответы на вопросы, самостоятельная речь.</w:t>
            </w:r>
          </w:p>
          <w:p w14:paraId="17B0D3E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Инсценирование отработанных микродиалогов (типичных коммуникативных ситуаций обучающихся, фрагментов сказок)</w:t>
            </w:r>
          </w:p>
          <w:p w14:paraId="75BD3EB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Реализация сформированных умений самоконтроля произносительной стороны речи.</w:t>
            </w:r>
          </w:p>
          <w:p w14:paraId="781C0CD4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725281C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5E1C" w:rsidRPr="0039775E" w14:paraId="55E21FCF" w14:textId="77777777" w:rsidTr="0039775E">
        <w:tc>
          <w:tcPr>
            <w:tcW w:w="1384" w:type="dxa"/>
          </w:tcPr>
          <w:p w14:paraId="3D9AE7A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Развитие слухового восприятия неречевых звуков окружающего мира</w:t>
            </w:r>
          </w:p>
        </w:tc>
        <w:tc>
          <w:tcPr>
            <w:tcW w:w="3544" w:type="dxa"/>
            <w:gridSpan w:val="3"/>
          </w:tcPr>
          <w:p w14:paraId="7AB5DE3C" w14:textId="77777777" w:rsidR="00D85E1C" w:rsidRPr="0039775E" w:rsidRDefault="00D85E1C" w:rsidP="0039775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 и опознавание на слух  проявлений физиологического и эмоционального состояний человека (смех, плач, чихание, кашель и др.); понимание жизненных ситуаций,  связанных с данными звучаниями;</w:t>
            </w:r>
            <w:r w:rsidRPr="00397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словесное определение звучаний.</w:t>
            </w:r>
          </w:p>
          <w:p w14:paraId="2E1BAB91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Локализация на слух проявлений физиологического и эмоционального состояний человека (смех, плач, чихание, кашель и др.)</w:t>
            </w:r>
          </w:p>
          <w:p w14:paraId="7691B89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 и опознавание на слух  шумов, связанных с явлениями природы (завывание ветра, шум дождя, плеск реки и др.),</w:t>
            </w:r>
          </w:p>
        </w:tc>
        <w:tc>
          <w:tcPr>
            <w:tcW w:w="2693" w:type="dxa"/>
          </w:tcPr>
          <w:p w14:paraId="4F6417D5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 и опознавание на слух  проявлений физиологического и эмоционального состояний человека (смех, плач, чихание, кашель и др.) при выборе из двух: смех - плач, чихание -  кашель</w:t>
            </w:r>
          </w:p>
          <w:p w14:paraId="4DF3143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Локализация на слух проявлений физиологического и эмоционального состояний человека (смех, плач, чихание, кашель и др.) (справа – слева, спереди – сзади, справа – слева - спереди – сзади)</w:t>
            </w:r>
          </w:p>
          <w:p w14:paraId="015BEAB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 и опознавание на слух  шумов, связанных с явлениями природы (завывание ветра, шум дождя и др.),</w:t>
            </w:r>
          </w:p>
        </w:tc>
        <w:tc>
          <w:tcPr>
            <w:tcW w:w="2268" w:type="dxa"/>
            <w:gridSpan w:val="2"/>
          </w:tcPr>
          <w:p w14:paraId="3E48025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Что звучало?</w:t>
            </w:r>
          </w:p>
          <w:p w14:paraId="6B8E7C4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Девочка ( мальчик, тетя, дядя, …ребята) смеется (смеются, плачет, чихает, кашляет).</w:t>
            </w:r>
          </w:p>
          <w:p w14:paraId="544194D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Это ветер. Воет ветер. Это шум дождя. </w:t>
            </w:r>
          </w:p>
          <w:p w14:paraId="72F7E407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Где звучало? </w:t>
            </w:r>
          </w:p>
          <w:p w14:paraId="2AF3DE46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Звучало справа (слева, спереди, сзади)</w:t>
            </w:r>
          </w:p>
        </w:tc>
        <w:tc>
          <w:tcPr>
            <w:tcW w:w="851" w:type="dxa"/>
          </w:tcPr>
          <w:p w14:paraId="68A2F579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EB01F3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A9546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1880DC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1458A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99EB9D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F0C3E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98FF1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7DE9D8" w14:textId="77777777" w:rsidR="00D85E1C" w:rsidRPr="0039775E" w:rsidRDefault="00BB7390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1час</w:t>
            </w:r>
            <w:r w:rsidR="00D85E1C"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D80E600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04625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3E9E3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489DAB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D55BFF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372C4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AAF25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1FDD2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7504EE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4AE26C" w14:textId="77777777" w:rsidR="0039775E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</w:p>
          <w:p w14:paraId="71DD1968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A249242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 и опознавание на слух  звучаний</w:t>
            </w:r>
          </w:p>
          <w:p w14:paraId="780BC1F8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Локализация доступных звуков окружающего мира  (слева – справа - спереди - сзади). </w:t>
            </w:r>
          </w:p>
          <w:p w14:paraId="761D38AF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Словесное определение звучаний и их направления - справа (слева, спереди, сзади). </w:t>
            </w:r>
          </w:p>
          <w:p w14:paraId="5A147980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>Соотнесение звучания, его словесного определения с картинками, отражающими жизненные ситуации.</w:t>
            </w:r>
          </w:p>
          <w:p w14:paraId="5E85FAF1" w14:textId="77777777" w:rsidR="00D85E1C" w:rsidRPr="0039775E" w:rsidRDefault="00D85E1C" w:rsidP="0039775E">
            <w:pPr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9775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Показ картинки, соответствующей звучанию. </w:t>
            </w:r>
          </w:p>
          <w:p w14:paraId="54F8C86A" w14:textId="77777777" w:rsidR="00D85E1C" w:rsidRPr="0039775E" w:rsidRDefault="00D85E1C" w:rsidP="003977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14:paraId="672D74AE" w14:textId="77777777" w:rsidR="00D85E1C" w:rsidRPr="0039775E" w:rsidRDefault="00D85E1C" w:rsidP="00D85E1C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EEB37EA" w14:textId="77777777" w:rsidR="00D85E1C" w:rsidRPr="0039775E" w:rsidRDefault="00D85E1C" w:rsidP="00D85E1C">
      <w:pPr>
        <w:spacing w:after="0" w:line="36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sectPr w:rsidR="00D85E1C" w:rsidRPr="0039775E" w:rsidSect="00D85E1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0CD058C" w14:textId="77777777" w:rsidR="002D6817" w:rsidRPr="0039775E" w:rsidRDefault="002D6817" w:rsidP="00D85E1C">
      <w:pPr>
        <w:spacing w:after="0" w:line="360" w:lineRule="auto"/>
        <w:rPr>
          <w:sz w:val="24"/>
          <w:szCs w:val="24"/>
        </w:rPr>
      </w:pPr>
    </w:p>
    <w:sectPr w:rsidR="002D6817" w:rsidRPr="0039775E" w:rsidSect="00D85E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2C721" w14:textId="77777777" w:rsidR="00A608B1" w:rsidRDefault="00A608B1" w:rsidP="00F96034">
      <w:pPr>
        <w:spacing w:after="0" w:line="240" w:lineRule="auto"/>
      </w:pPr>
      <w:r>
        <w:separator/>
      </w:r>
    </w:p>
  </w:endnote>
  <w:endnote w:type="continuationSeparator" w:id="0">
    <w:p w14:paraId="79BB177A" w14:textId="77777777" w:rsidR="00A608B1" w:rsidRDefault="00A608B1" w:rsidP="00F9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A8664" w14:textId="77777777" w:rsidR="00A608B1" w:rsidRDefault="00A608B1" w:rsidP="00F96034">
      <w:pPr>
        <w:spacing w:after="0" w:line="240" w:lineRule="auto"/>
      </w:pPr>
      <w:r>
        <w:separator/>
      </w:r>
    </w:p>
  </w:footnote>
  <w:footnote w:type="continuationSeparator" w:id="0">
    <w:p w14:paraId="7D048B26" w14:textId="77777777" w:rsidR="00A608B1" w:rsidRDefault="00A608B1" w:rsidP="00F96034">
      <w:pPr>
        <w:spacing w:after="0" w:line="240" w:lineRule="auto"/>
      </w:pPr>
      <w:r>
        <w:continuationSeparator/>
      </w:r>
    </w:p>
  </w:footnote>
  <w:footnote w:id="1">
    <w:p w14:paraId="37E7D9FC" w14:textId="77777777" w:rsidR="006C29D8" w:rsidRDefault="006C29D8" w:rsidP="00D85E1C">
      <w:pPr>
        <w:pStyle w:val="a4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В работе используются социально значимые звуки окружающего мира, в том числе, с учетом региональных особенностей.</w:t>
      </w:r>
    </w:p>
  </w:footnote>
  <w:footnote w:id="2">
    <w:p w14:paraId="54A279E1" w14:textId="77777777" w:rsidR="006C29D8" w:rsidRDefault="006C29D8" w:rsidP="00D85E1C">
      <w:pPr>
        <w:pStyle w:val="a4"/>
        <w:jc w:val="both"/>
      </w:pPr>
      <w:r>
        <w:rPr>
          <w:rStyle w:val="a5"/>
        </w:rPr>
        <w:footnoteRef/>
      </w:r>
      <w:r>
        <w:t xml:space="preserve"> </w:t>
      </w:r>
      <w:r w:rsidRPr="009B509B">
        <w:rPr>
          <w:rFonts w:ascii="Times New Roman" w:eastAsia="Times New Roman" w:hAnsi="Times New Roman" w:cs="Times New Roman"/>
          <w:kern w:val="0"/>
        </w:rPr>
        <w:t xml:space="preserve">Здесь и далее: </w:t>
      </w:r>
      <w:r>
        <w:rPr>
          <w:rFonts w:ascii="Times New Roman" w:eastAsia="Times New Roman" w:hAnsi="Times New Roman" w:cs="Times New Roman"/>
          <w:kern w:val="0"/>
        </w:rPr>
        <w:t>р</w:t>
      </w:r>
      <w:r w:rsidRPr="009B509B">
        <w:rPr>
          <w:rFonts w:ascii="Times New Roman" w:eastAsia="Times New Roman" w:hAnsi="Times New Roman" w:cs="Times New Roman"/>
          <w:kern w:val="0"/>
        </w:rPr>
        <w:t>азвитие модуляций голоса по силе и высоте может проводиться только при условии овладения обучающимся голосом нормальной высоты, силы и тембра.</w:t>
      </w:r>
    </w:p>
  </w:footnote>
  <w:footnote w:id="3">
    <w:p w14:paraId="782A902A" w14:textId="77777777" w:rsidR="006C29D8" w:rsidRDefault="006C29D8" w:rsidP="00D85E1C">
      <w:pPr>
        <w:pStyle w:val="a4"/>
        <w:jc w:val="both"/>
      </w:pPr>
      <w:r w:rsidRPr="003312B3">
        <w:rPr>
          <w:rStyle w:val="a5"/>
          <w:rFonts w:ascii="Times New Roman" w:hAnsi="Times New Roman" w:cs="Times New Roman"/>
        </w:rPr>
        <w:footnoteRef/>
      </w:r>
      <w:r w:rsidRPr="003312B3">
        <w:rPr>
          <w:rFonts w:ascii="Times New Roman" w:hAnsi="Times New Roman" w:cs="Times New Roman"/>
        </w:rPr>
        <w:t xml:space="preserve"> Значение терминов различение, опознавание, распознавание и др. раскрыто в пояснительной записке к рабочей программе обязательного учебного предмета коррекционно –</w:t>
      </w:r>
      <w:r>
        <w:rPr>
          <w:rFonts w:ascii="Times New Roman" w:hAnsi="Times New Roman" w:cs="Times New Roman"/>
        </w:rPr>
        <w:t xml:space="preserve"> </w:t>
      </w:r>
      <w:r w:rsidRPr="003312B3">
        <w:rPr>
          <w:rFonts w:ascii="Times New Roman" w:hAnsi="Times New Roman" w:cs="Times New Roman"/>
        </w:rPr>
        <w:t>развивающей области «Формирование речевого слуха и произносительной стороны речи».</w:t>
      </w:r>
      <w:r>
        <w:t xml:space="preserve">  </w:t>
      </w:r>
    </w:p>
  </w:footnote>
  <w:footnote w:id="4">
    <w:p w14:paraId="13E99CE3" w14:textId="77777777" w:rsidR="006C29D8" w:rsidRPr="00E13371" w:rsidRDefault="006C29D8" w:rsidP="00D85E1C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Здесь и далее указаны академические часы. Указанное количество часов по каждому направлению (разделу) работы распределяется на несколько занятий с учетом того, что на каждом занятии работа ведется по  всем направлениям  – развитие  слухового восприятия звучаний музыкальных инструментов (игрушек), развитие восприятия и воспроизведения устной речи, р</w:t>
      </w:r>
      <w:r w:rsidRPr="00E13371">
        <w:rPr>
          <w:rFonts w:ascii="Times New Roman" w:hAnsi="Times New Roman" w:cs="Times New Roman"/>
          <w:sz w:val="20"/>
          <w:szCs w:val="20"/>
          <w:lang w:eastAsia="ru-RU"/>
        </w:rPr>
        <w:t>азвитие слухового восприятия неречевых звуков окружающего мира.</w:t>
      </w:r>
    </w:p>
    <w:p w14:paraId="04346D3C" w14:textId="77777777" w:rsidR="006C29D8" w:rsidRPr="000B0519" w:rsidRDefault="006C29D8" w:rsidP="00D85E1C">
      <w:pPr>
        <w:pStyle w:val="a4"/>
        <w:jc w:val="both"/>
        <w:rPr>
          <w:rFonts w:ascii="Times New Roman" w:hAnsi="Times New Roman" w:cs="Times New Roman"/>
        </w:rPr>
      </w:pPr>
      <w:r w:rsidRPr="00E13371">
        <w:rPr>
          <w:rFonts w:ascii="Times New Roman" w:hAnsi="Times New Roman" w:cs="Times New Roman"/>
          <w:sz w:val="20"/>
          <w:szCs w:val="20"/>
        </w:rPr>
        <w:t>При календарно – тематическом планировании учитывается время, отводимое на мониторинг достижения планируемых результатов – не менее 1 часа в каждой четверти.</w:t>
      </w:r>
    </w:p>
  </w:footnote>
  <w:footnote w:id="5">
    <w:p w14:paraId="6A4F562F" w14:textId="77777777" w:rsidR="006C29D8" w:rsidRPr="00E13371" w:rsidRDefault="006C29D8" w:rsidP="00D85E1C">
      <w:pPr>
        <w:pStyle w:val="a4"/>
        <w:rPr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  <w:lang w:eastAsia="ru-RU"/>
        </w:rPr>
        <w:t>Здесь и далее: на занятиях обучающиеся воспринимают звучания музыкальных инструментов (игрушек), неречевые звуки окружающего мира, учатся воспринимать слухозрительно и на слух речь, произносить речевой материал и др. с помощью индивидуальных слуховых аппаратов.</w:t>
      </w:r>
    </w:p>
  </w:footnote>
  <w:footnote w:id="6">
    <w:p w14:paraId="00AA3C8B" w14:textId="77777777" w:rsidR="006C29D8" w:rsidRPr="00E13371" w:rsidRDefault="006C29D8" w:rsidP="00D85E1C">
      <w:pPr>
        <w:pStyle w:val="a4"/>
        <w:jc w:val="both"/>
        <w:rPr>
          <w:sz w:val="20"/>
          <w:szCs w:val="20"/>
        </w:rPr>
      </w:pPr>
      <w:r w:rsidRPr="00E13371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E13371">
        <w:rPr>
          <w:rFonts w:ascii="Times New Roman" w:hAnsi="Times New Roman" w:cs="Times New Roman"/>
          <w:sz w:val="20"/>
          <w:szCs w:val="20"/>
        </w:rPr>
        <w:t xml:space="preserve"> Значение терминов различение, опознавание, распознавание и др. раскрыто в пояснительной записке к рабочей программе обязательного учебного предмета коррекционно – развивающей области «Формирование речевого слуха и произносительной стороны речи».</w:t>
      </w:r>
      <w:r w:rsidRPr="00E13371">
        <w:rPr>
          <w:sz w:val="20"/>
          <w:szCs w:val="20"/>
        </w:rPr>
        <w:t xml:space="preserve">  </w:t>
      </w:r>
    </w:p>
  </w:footnote>
  <w:footnote w:id="7">
    <w:p w14:paraId="1DE15074" w14:textId="77777777" w:rsidR="006C29D8" w:rsidRPr="00E13371" w:rsidRDefault="006C29D8" w:rsidP="00D85E1C">
      <w:pPr>
        <w:pStyle w:val="a4"/>
        <w:rPr>
          <w:sz w:val="20"/>
          <w:szCs w:val="20"/>
        </w:rPr>
      </w:pPr>
      <w:r w:rsidRPr="00E13371">
        <w:rPr>
          <w:rFonts w:ascii="Times New Roman" w:hAnsi="Times New Roman" w:cs="Times New Roman"/>
          <w:sz w:val="20"/>
          <w:szCs w:val="20"/>
        </w:rPr>
        <w:footnoteRef/>
      </w:r>
      <w:r w:rsidRPr="00E13371">
        <w:rPr>
          <w:rFonts w:ascii="Times New Roman" w:hAnsi="Times New Roman" w:cs="Times New Roman"/>
          <w:sz w:val="20"/>
          <w:szCs w:val="20"/>
        </w:rPr>
        <w:t xml:space="preserve"> Здесь и далее используется речевой материал, который закрепляется в речи детей в разделе «Развитие восприятия и воспроизведения устной речи»</w:t>
      </w:r>
    </w:p>
  </w:footnote>
  <w:footnote w:id="8">
    <w:p w14:paraId="67D82F35" w14:textId="77777777" w:rsidR="006C29D8" w:rsidRPr="00E13371" w:rsidRDefault="006C29D8" w:rsidP="00D85E1C">
      <w:pPr>
        <w:pStyle w:val="a4"/>
        <w:rPr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Здесь и далее: учитывается, что работа по каждой теме (по всем направлениям работы) проводится на нескольких занятиях</w:t>
      </w:r>
    </w:p>
  </w:footnote>
  <w:footnote w:id="9">
    <w:p w14:paraId="6B97EB04" w14:textId="77777777" w:rsidR="006C29D8" w:rsidRPr="00E13371" w:rsidRDefault="006C29D8" w:rsidP="00D85E1C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Здесь и далее:</w:t>
      </w:r>
      <w:r w:rsidRPr="00E1337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содержание работы по данному разделу на фронтальных занятиях «Развитие слухового восприятия и техника речи» определяется с учетом фактического состояния восприятия и воспроизведения устной речи обучающихся при совместном планировании работы</w:t>
      </w:r>
      <w:r w:rsidRPr="00E1337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с учителем индивидуальных занятий «Формирование речевого слуха и произносительной стороны речи», фронтальных занятий  «Музыкально –ритмические занятия», учителем класса (с учетом фонетических зарядок); содержание работы должно быть доступно всем обучающимся класса</w:t>
      </w:r>
    </w:p>
    <w:p w14:paraId="3E1FEA0B" w14:textId="77777777" w:rsidR="006C29D8" w:rsidRPr="00E13371" w:rsidRDefault="006C29D8" w:rsidP="00D85E1C">
      <w:pPr>
        <w:pStyle w:val="a4"/>
        <w:rPr>
          <w:rFonts w:ascii="Times New Roman" w:hAnsi="Times New Roman" w:cs="Times New Roman"/>
          <w:sz w:val="20"/>
          <w:szCs w:val="20"/>
        </w:rPr>
      </w:pPr>
    </w:p>
  </w:footnote>
  <w:footnote w:id="10">
    <w:p w14:paraId="69628FEB" w14:textId="77777777" w:rsidR="006C29D8" w:rsidRPr="00E13371" w:rsidRDefault="006C29D8" w:rsidP="00D85E1C">
      <w:pPr>
        <w:pStyle w:val="a4"/>
        <w:rPr>
          <w:rFonts w:ascii="Times New Roman" w:hAnsi="Times New Roman" w:cs="Times New Roman"/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Здесь и далее: стихотворные тексты желательно отбирать на основе преемственности с уроками чтения, занятиями внеклассным чтением и др.</w:t>
      </w:r>
    </w:p>
  </w:footnote>
  <w:footnote w:id="11">
    <w:p w14:paraId="0538281B" w14:textId="77777777" w:rsidR="006C29D8" w:rsidRPr="00E13371" w:rsidRDefault="006C29D8" w:rsidP="00D85E1C">
      <w:pPr>
        <w:pStyle w:val="a4"/>
        <w:rPr>
          <w:sz w:val="20"/>
          <w:szCs w:val="20"/>
        </w:rPr>
      </w:pPr>
      <w:r w:rsidRPr="00E13371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E13371">
        <w:rPr>
          <w:rFonts w:ascii="Times New Roman" w:hAnsi="Times New Roman" w:cs="Times New Roman"/>
          <w:sz w:val="20"/>
          <w:szCs w:val="20"/>
        </w:rPr>
        <w:t xml:space="preserve"> Указывается конкретный материал при реализации преемственности с индивидуальными занятиями «Формирование речевого слуха и произносительной стороны речи», фронтальным занятиями «Музыкально –ритмические занятия».</w:t>
      </w:r>
    </w:p>
  </w:footnote>
  <w:footnote w:id="12">
    <w:p w14:paraId="56673F57" w14:textId="77777777" w:rsidR="006C29D8" w:rsidRPr="00E13371" w:rsidRDefault="006C29D8" w:rsidP="00D85E1C">
      <w:pPr>
        <w:pStyle w:val="a4"/>
        <w:jc w:val="both"/>
        <w:rPr>
          <w:sz w:val="20"/>
          <w:szCs w:val="20"/>
        </w:rPr>
      </w:pPr>
    </w:p>
    <w:p w14:paraId="51F5DAE6" w14:textId="77777777" w:rsidR="006C29D8" w:rsidRPr="00E13371" w:rsidRDefault="006C29D8" w:rsidP="00D85E1C">
      <w:pPr>
        <w:pStyle w:val="a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Здесь и далее</w:t>
      </w:r>
      <w:r w:rsidRPr="00E13371">
        <w:rPr>
          <w:sz w:val="20"/>
          <w:szCs w:val="20"/>
        </w:rPr>
        <w:t>:</w:t>
      </w:r>
      <w:r w:rsidRPr="00E1337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указываются конкретные темы с учетом фактического состояния восприятия и воспроизведения устной речи обучающихся при совместном планировании работы с учителем индивидуальных занятий «Формирование речевого слуха и произносительной стороны речи», фронтальных занятий  «Музыкально –ритмические занятия», учителем класса (с учетом фонетических зарядок); темы должны быть доступны всем обучающимся класса</w:t>
      </w:r>
    </w:p>
    <w:p w14:paraId="5FDB91C7" w14:textId="77777777" w:rsidR="006C29D8" w:rsidRPr="00E13371" w:rsidRDefault="006C29D8" w:rsidP="00D85E1C">
      <w:pPr>
        <w:pStyle w:val="a4"/>
        <w:rPr>
          <w:sz w:val="20"/>
          <w:szCs w:val="20"/>
        </w:rPr>
      </w:pPr>
    </w:p>
  </w:footnote>
  <w:footnote w:id="13">
    <w:p w14:paraId="05747289" w14:textId="77777777" w:rsidR="006C29D8" w:rsidRPr="00E13371" w:rsidRDefault="006C29D8" w:rsidP="00D85E1C">
      <w:pPr>
        <w:pStyle w:val="a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Здесь и далее</w:t>
      </w:r>
      <w:r w:rsidRPr="00E13371">
        <w:rPr>
          <w:sz w:val="20"/>
          <w:szCs w:val="20"/>
        </w:rPr>
        <w:t>:</w:t>
      </w:r>
      <w:r w:rsidRPr="00E1337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конкретный речевой материал определяется совместно с учителем индивидуальных занятий «Формирование речевого слуха и произносительной стороны речи», фронтальных занятий  «Развитие слухового восприятия и техника речи», учителем класса и воспитателем (с учетом фонетических зарядок). Речевой материал для развития восприятия и воспроизведения устной речи должен быть доступен всем обучающимся класса, необходим в общении, в том числе на данном занятии, соответствовать теме, кроме этого, по произношению,  фонетической задаче занятия.</w:t>
      </w:r>
    </w:p>
    <w:p w14:paraId="5F5AB32E" w14:textId="77777777" w:rsidR="006C29D8" w:rsidRPr="00E13371" w:rsidRDefault="006C29D8" w:rsidP="00D85E1C">
      <w:pPr>
        <w:pStyle w:val="a4"/>
        <w:rPr>
          <w:sz w:val="20"/>
          <w:szCs w:val="20"/>
        </w:rPr>
      </w:pPr>
    </w:p>
  </w:footnote>
  <w:footnote w:id="14">
    <w:p w14:paraId="3598DB81" w14:textId="77777777" w:rsidR="006C29D8" w:rsidRDefault="006C29D8" w:rsidP="00D85E1C">
      <w:pPr>
        <w:pStyle w:val="a4"/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Здесь и далее: большинство звучаний предъявляются в аудиозаписи.</w:t>
      </w:r>
    </w:p>
  </w:footnote>
  <w:footnote w:id="15">
    <w:p w14:paraId="4429BE01" w14:textId="77777777" w:rsidR="006C29D8" w:rsidRPr="00E13371" w:rsidRDefault="006C29D8" w:rsidP="00D85E1C">
      <w:pPr>
        <w:pStyle w:val="a4"/>
        <w:rPr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Работу над модуляциями голоса можно начать только тогда, когда у обучающегося сформирован голос нормальной высоты, силы и тембра</w:t>
      </w:r>
    </w:p>
  </w:footnote>
  <w:footnote w:id="16">
    <w:p w14:paraId="106AF38C" w14:textId="77777777" w:rsidR="006C29D8" w:rsidRPr="00E13371" w:rsidRDefault="006C29D8" w:rsidP="00D85E1C">
      <w:pPr>
        <w:pStyle w:val="a4"/>
        <w:rPr>
          <w:rFonts w:ascii="Times New Roman" w:hAnsi="Times New Roman" w:cs="Times New Roman"/>
          <w:sz w:val="20"/>
          <w:szCs w:val="20"/>
        </w:rPr>
      </w:pPr>
      <w:r w:rsidRPr="00E13371">
        <w:rPr>
          <w:rStyle w:val="a5"/>
          <w:sz w:val="20"/>
          <w:szCs w:val="20"/>
        </w:rPr>
        <w:footnoteRef/>
      </w:r>
      <w:r w:rsidRPr="00E13371">
        <w:rPr>
          <w:sz w:val="20"/>
          <w:szCs w:val="20"/>
        </w:rP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Желательно, чтобы работа над фрагментами из музыкальной сказки проводилась одновременно на «Музыкально –ритмических занятиях» и занятиях Развитие слухового восприятия и техника речи»</w:t>
      </w:r>
    </w:p>
    <w:p w14:paraId="720E0AC3" w14:textId="77777777" w:rsidR="006C29D8" w:rsidRDefault="006C29D8" w:rsidP="00D85E1C">
      <w:pPr>
        <w:pStyle w:val="a4"/>
      </w:pPr>
    </w:p>
  </w:footnote>
  <w:footnote w:id="17">
    <w:p w14:paraId="1FBFD0EE" w14:textId="77777777" w:rsidR="006C29D8" w:rsidRDefault="006C29D8" w:rsidP="00D85E1C">
      <w:pPr>
        <w:pStyle w:val="a4"/>
      </w:pPr>
      <w:r>
        <w:rPr>
          <w:rStyle w:val="a5"/>
        </w:rPr>
        <w:footnoteRef/>
      </w:r>
      <w:r>
        <w:t xml:space="preserve"> </w:t>
      </w:r>
      <w:r w:rsidRPr="00E13371">
        <w:rPr>
          <w:rFonts w:ascii="Times New Roman" w:hAnsi="Times New Roman" w:cs="Times New Roman"/>
          <w:sz w:val="20"/>
          <w:szCs w:val="20"/>
        </w:rPr>
        <w:t>Желательно связать с инсценированием сказки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00F574C9"/>
    <w:multiLevelType w:val="multilevel"/>
    <w:tmpl w:val="1B82C4D6"/>
    <w:styleLink w:val="List363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11" w15:restartNumberingAfterBreak="0">
    <w:nsid w:val="018A35E8"/>
    <w:multiLevelType w:val="multilevel"/>
    <w:tmpl w:val="7A22CBB4"/>
    <w:styleLink w:val="List22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2" w15:restartNumberingAfterBreak="0">
    <w:nsid w:val="02EC512E"/>
    <w:multiLevelType w:val="multilevel"/>
    <w:tmpl w:val="561270CA"/>
    <w:styleLink w:val="List547"/>
    <w:lvl w:ilvl="0">
      <w:numFmt w:val="bullet"/>
      <w:lvlText w:val="▪"/>
      <w:lvlJc w:val="left"/>
      <w:pPr>
        <w:tabs>
          <w:tab w:val="num" w:pos="786"/>
        </w:tabs>
        <w:ind w:left="786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636"/>
        </w:tabs>
        <w:ind w:left="1636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6"/>
        </w:tabs>
        <w:ind w:left="2356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6"/>
        </w:tabs>
        <w:ind w:left="3076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6"/>
        </w:tabs>
        <w:ind w:left="3796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6"/>
        </w:tabs>
        <w:ind w:left="4516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6"/>
        </w:tabs>
        <w:ind w:left="5236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6"/>
        </w:tabs>
        <w:ind w:left="5956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6"/>
        </w:tabs>
        <w:ind w:left="6676" w:hanging="490"/>
      </w:pPr>
      <w:rPr>
        <w:position w:val="0"/>
        <w:sz w:val="28"/>
        <w:szCs w:val="28"/>
        <w:lang w:val="ru-RU"/>
      </w:rPr>
    </w:lvl>
  </w:abstractNum>
  <w:abstractNum w:abstractNumId="13" w15:restartNumberingAfterBreak="0">
    <w:nsid w:val="04282933"/>
    <w:multiLevelType w:val="multilevel"/>
    <w:tmpl w:val="A92EC610"/>
    <w:styleLink w:val="List367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14" w15:restartNumberingAfterBreak="0">
    <w:nsid w:val="04515329"/>
    <w:multiLevelType w:val="multilevel"/>
    <w:tmpl w:val="092AE340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5" w15:restartNumberingAfterBreak="0">
    <w:nsid w:val="07340743"/>
    <w:multiLevelType w:val="multilevel"/>
    <w:tmpl w:val="AE188446"/>
    <w:styleLink w:val="List51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210"/>
        </w:tabs>
        <w:ind w:left="1210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1930"/>
        </w:tabs>
        <w:ind w:left="1930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2650"/>
        </w:tabs>
        <w:ind w:left="2650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370"/>
        </w:tabs>
        <w:ind w:left="3370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090"/>
        </w:tabs>
        <w:ind w:left="4090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4810"/>
        </w:tabs>
        <w:ind w:left="4810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530"/>
        </w:tabs>
        <w:ind w:left="5530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250"/>
        </w:tabs>
        <w:ind w:left="6250" w:hanging="490"/>
      </w:pPr>
      <w:rPr>
        <w:position w:val="0"/>
        <w:sz w:val="28"/>
        <w:szCs w:val="28"/>
        <w:lang w:val="ru-RU"/>
      </w:rPr>
    </w:lvl>
  </w:abstractNum>
  <w:abstractNum w:abstractNumId="16" w15:restartNumberingAfterBreak="0">
    <w:nsid w:val="074D5836"/>
    <w:multiLevelType w:val="hybridMultilevel"/>
    <w:tmpl w:val="C8BE987A"/>
    <w:styleLink w:val="List2001"/>
    <w:lvl w:ilvl="0" w:tplc="6D7E122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7DF2B2B"/>
    <w:multiLevelType w:val="multilevel"/>
    <w:tmpl w:val="8F9A94EC"/>
    <w:styleLink w:val="List18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8" w15:restartNumberingAfterBreak="0">
    <w:nsid w:val="08927E14"/>
    <w:multiLevelType w:val="hybridMultilevel"/>
    <w:tmpl w:val="D03C4470"/>
    <w:styleLink w:val="List3641"/>
    <w:lvl w:ilvl="0" w:tplc="BA4A3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5B0928"/>
    <w:multiLevelType w:val="hybridMultilevel"/>
    <w:tmpl w:val="0854EA56"/>
    <w:styleLink w:val="List3651"/>
    <w:lvl w:ilvl="0" w:tplc="C5CA4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521342"/>
    <w:multiLevelType w:val="hybridMultilevel"/>
    <w:tmpl w:val="F0405276"/>
    <w:styleLink w:val="List3682"/>
    <w:lvl w:ilvl="0" w:tplc="5148B2A4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BC072B9"/>
    <w:multiLevelType w:val="multilevel"/>
    <w:tmpl w:val="D1B82716"/>
    <w:styleLink w:val="List55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750"/>
        </w:tabs>
        <w:ind w:left="1750" w:hanging="490"/>
      </w:pPr>
      <w:rPr>
        <w:color w:val="000000"/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470"/>
        </w:tabs>
        <w:ind w:left="2470" w:hanging="490"/>
      </w:pPr>
      <w:rPr>
        <w:color w:val="000000"/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190"/>
        </w:tabs>
        <w:ind w:left="3190" w:hanging="490"/>
      </w:pPr>
      <w:rPr>
        <w:color w:val="000000"/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910"/>
        </w:tabs>
        <w:ind w:left="3910" w:hanging="490"/>
      </w:pPr>
      <w:rPr>
        <w:color w:val="000000"/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630"/>
        </w:tabs>
        <w:ind w:left="4630" w:hanging="490"/>
      </w:pPr>
      <w:rPr>
        <w:color w:val="000000"/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350"/>
        </w:tabs>
        <w:ind w:left="5350" w:hanging="490"/>
      </w:pPr>
      <w:rPr>
        <w:color w:val="000000"/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070"/>
        </w:tabs>
        <w:ind w:left="6070" w:hanging="490"/>
      </w:pPr>
      <w:rPr>
        <w:color w:val="000000"/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790"/>
        </w:tabs>
        <w:ind w:left="6790" w:hanging="490"/>
      </w:pPr>
      <w:rPr>
        <w:color w:val="000000"/>
        <w:position w:val="0"/>
        <w:sz w:val="28"/>
        <w:szCs w:val="28"/>
        <w:lang w:val="ru-RU"/>
      </w:rPr>
    </w:lvl>
  </w:abstractNum>
  <w:abstractNum w:abstractNumId="22" w15:restartNumberingAfterBreak="0">
    <w:nsid w:val="0BC07A06"/>
    <w:multiLevelType w:val="multilevel"/>
    <w:tmpl w:val="0E4A79A8"/>
    <w:styleLink w:val="List366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23" w15:restartNumberingAfterBreak="0">
    <w:nsid w:val="0BD6525B"/>
    <w:multiLevelType w:val="multilevel"/>
    <w:tmpl w:val="56521E8E"/>
    <w:styleLink w:val="List55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750"/>
        </w:tabs>
        <w:ind w:left="1750" w:hanging="490"/>
      </w:pPr>
      <w:rPr>
        <w:color w:val="000000"/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470"/>
        </w:tabs>
        <w:ind w:left="2470" w:hanging="490"/>
      </w:pPr>
      <w:rPr>
        <w:color w:val="000000"/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190"/>
        </w:tabs>
        <w:ind w:left="3190" w:hanging="490"/>
      </w:pPr>
      <w:rPr>
        <w:color w:val="000000"/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910"/>
        </w:tabs>
        <w:ind w:left="3910" w:hanging="490"/>
      </w:pPr>
      <w:rPr>
        <w:color w:val="000000"/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630"/>
        </w:tabs>
        <w:ind w:left="4630" w:hanging="490"/>
      </w:pPr>
      <w:rPr>
        <w:color w:val="000000"/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350"/>
        </w:tabs>
        <w:ind w:left="5350" w:hanging="490"/>
      </w:pPr>
      <w:rPr>
        <w:color w:val="000000"/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070"/>
        </w:tabs>
        <w:ind w:left="6070" w:hanging="490"/>
      </w:pPr>
      <w:rPr>
        <w:color w:val="000000"/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790"/>
        </w:tabs>
        <w:ind w:left="6790" w:hanging="490"/>
      </w:pPr>
      <w:rPr>
        <w:color w:val="000000"/>
        <w:position w:val="0"/>
        <w:sz w:val="28"/>
        <w:szCs w:val="28"/>
        <w:lang w:val="ru-RU"/>
      </w:rPr>
    </w:lvl>
  </w:abstractNum>
  <w:abstractNum w:abstractNumId="24" w15:restartNumberingAfterBreak="0">
    <w:nsid w:val="0C01278F"/>
    <w:multiLevelType w:val="multilevel"/>
    <w:tmpl w:val="91CCC2E6"/>
    <w:styleLink w:val="List51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210"/>
        </w:tabs>
        <w:ind w:left="1210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1930"/>
        </w:tabs>
        <w:ind w:left="1930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2650"/>
        </w:tabs>
        <w:ind w:left="2650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370"/>
        </w:tabs>
        <w:ind w:left="3370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090"/>
        </w:tabs>
        <w:ind w:left="4090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4810"/>
        </w:tabs>
        <w:ind w:left="4810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530"/>
        </w:tabs>
        <w:ind w:left="5530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250"/>
        </w:tabs>
        <w:ind w:left="6250" w:hanging="490"/>
      </w:pPr>
      <w:rPr>
        <w:position w:val="0"/>
        <w:sz w:val="28"/>
        <w:szCs w:val="28"/>
        <w:lang w:val="ru-RU"/>
      </w:rPr>
    </w:lvl>
  </w:abstractNum>
  <w:abstractNum w:abstractNumId="25" w15:restartNumberingAfterBreak="0">
    <w:nsid w:val="0C7046D5"/>
    <w:multiLevelType w:val="multilevel"/>
    <w:tmpl w:val="5F98B2E6"/>
    <w:styleLink w:val="List19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26" w15:restartNumberingAfterBreak="0">
    <w:nsid w:val="0CE618B9"/>
    <w:multiLevelType w:val="multilevel"/>
    <w:tmpl w:val="3C8C362C"/>
    <w:styleLink w:val="List18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27" w15:restartNumberingAfterBreak="0">
    <w:nsid w:val="0E2E1EF0"/>
    <w:multiLevelType w:val="multilevel"/>
    <w:tmpl w:val="3664FAC6"/>
    <w:styleLink w:val="List3013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28" w15:restartNumberingAfterBreak="0">
    <w:nsid w:val="0E515C49"/>
    <w:multiLevelType w:val="hybridMultilevel"/>
    <w:tmpl w:val="346EB5DC"/>
    <w:styleLink w:val="List3621"/>
    <w:lvl w:ilvl="0" w:tplc="98B84C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E561F68"/>
    <w:multiLevelType w:val="hybridMultilevel"/>
    <w:tmpl w:val="3EEC3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03C0778"/>
    <w:multiLevelType w:val="multilevel"/>
    <w:tmpl w:val="8B0CAB5E"/>
    <w:styleLink w:val="List29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024"/>
        </w:tabs>
        <w:ind w:left="202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744"/>
        </w:tabs>
        <w:ind w:left="274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464"/>
        </w:tabs>
        <w:ind w:left="346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184"/>
        </w:tabs>
        <w:ind w:left="418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4904"/>
        </w:tabs>
        <w:ind w:left="490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624"/>
        </w:tabs>
        <w:ind w:left="562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344"/>
        </w:tabs>
        <w:ind w:left="634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064"/>
        </w:tabs>
        <w:ind w:left="7064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1" w15:restartNumberingAfterBreak="0">
    <w:nsid w:val="10A118A0"/>
    <w:multiLevelType w:val="multilevel"/>
    <w:tmpl w:val="EDC8A01C"/>
    <w:styleLink w:val="List526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2" w15:restartNumberingAfterBreak="0">
    <w:nsid w:val="15E653EB"/>
    <w:multiLevelType w:val="multilevel"/>
    <w:tmpl w:val="65EC7228"/>
    <w:styleLink w:val="List20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33" w15:restartNumberingAfterBreak="0">
    <w:nsid w:val="1656260D"/>
    <w:multiLevelType w:val="multilevel"/>
    <w:tmpl w:val="FF5AC788"/>
    <w:styleLink w:val="List18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34" w15:restartNumberingAfterBreak="0">
    <w:nsid w:val="18E840C9"/>
    <w:multiLevelType w:val="multilevel"/>
    <w:tmpl w:val="30FEC824"/>
    <w:styleLink w:val="List299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35" w15:restartNumberingAfterBreak="0">
    <w:nsid w:val="19C71241"/>
    <w:multiLevelType w:val="multilevel"/>
    <w:tmpl w:val="D47C4584"/>
    <w:styleLink w:val="List1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36" w15:restartNumberingAfterBreak="0">
    <w:nsid w:val="1A0857DF"/>
    <w:multiLevelType w:val="multilevel"/>
    <w:tmpl w:val="B57030FA"/>
    <w:styleLink w:val="List63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lang w:val="ru-RU"/>
      </w:rPr>
    </w:lvl>
  </w:abstractNum>
  <w:abstractNum w:abstractNumId="37" w15:restartNumberingAfterBreak="0">
    <w:nsid w:val="1A352C39"/>
    <w:multiLevelType w:val="multilevel"/>
    <w:tmpl w:val="5F0255F2"/>
    <w:styleLink w:val="List546"/>
    <w:lvl w:ilvl="0">
      <w:numFmt w:val="bullet"/>
      <w:lvlText w:val="▪"/>
      <w:lvlJc w:val="left"/>
      <w:pPr>
        <w:tabs>
          <w:tab w:val="num" w:pos="786"/>
        </w:tabs>
        <w:ind w:left="786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636"/>
        </w:tabs>
        <w:ind w:left="1636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6"/>
        </w:tabs>
        <w:ind w:left="2356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6"/>
        </w:tabs>
        <w:ind w:left="3076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6"/>
        </w:tabs>
        <w:ind w:left="3796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6"/>
        </w:tabs>
        <w:ind w:left="4516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6"/>
        </w:tabs>
        <w:ind w:left="5236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6"/>
        </w:tabs>
        <w:ind w:left="5956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6"/>
        </w:tabs>
        <w:ind w:left="6676" w:hanging="490"/>
      </w:pPr>
      <w:rPr>
        <w:position w:val="0"/>
        <w:sz w:val="28"/>
        <w:szCs w:val="28"/>
        <w:lang w:val="ru-RU"/>
      </w:rPr>
    </w:lvl>
  </w:abstractNum>
  <w:abstractNum w:abstractNumId="38" w15:restartNumberingAfterBreak="0">
    <w:nsid w:val="1A4B56F1"/>
    <w:multiLevelType w:val="multilevel"/>
    <w:tmpl w:val="5686EE2C"/>
    <w:styleLink w:val="List529"/>
    <w:lvl w:ilvl="0">
      <w:numFmt w:val="bullet"/>
      <w:lvlText w:val="•"/>
      <w:lvlJc w:val="left"/>
      <w:pPr>
        <w:tabs>
          <w:tab w:val="num" w:pos="435"/>
        </w:tabs>
        <w:ind w:left="435" w:hanging="435"/>
      </w:pPr>
      <w:rPr>
        <w:color w:val="000000"/>
        <w:position w:val="0"/>
        <w:sz w:val="20"/>
        <w:szCs w:val="20"/>
        <w:u w:color="000000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1B220CDF"/>
    <w:multiLevelType w:val="multilevel"/>
    <w:tmpl w:val="0DDC368E"/>
    <w:styleLink w:val="List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40" w15:restartNumberingAfterBreak="0">
    <w:nsid w:val="1C564644"/>
    <w:multiLevelType w:val="hybridMultilevel"/>
    <w:tmpl w:val="B2F4C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C8602F2"/>
    <w:multiLevelType w:val="hybridMultilevel"/>
    <w:tmpl w:val="3830D8DA"/>
    <w:styleLink w:val="List3611"/>
    <w:lvl w:ilvl="0" w:tplc="E2125F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9999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C9405E9"/>
    <w:multiLevelType w:val="hybridMultilevel"/>
    <w:tmpl w:val="5C663F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E097374"/>
    <w:multiLevelType w:val="hybridMultilevel"/>
    <w:tmpl w:val="E96ED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A133EC"/>
    <w:multiLevelType w:val="hybridMultilevel"/>
    <w:tmpl w:val="34BA5098"/>
    <w:styleLink w:val="List3012"/>
    <w:lvl w:ilvl="0" w:tplc="9E2C8E4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1EDE6686"/>
    <w:multiLevelType w:val="hybridMultilevel"/>
    <w:tmpl w:val="C322826C"/>
    <w:styleLink w:val="List1861"/>
    <w:lvl w:ilvl="0" w:tplc="5148B2A4">
      <w:numFmt w:val="bullet"/>
      <w:lvlText w:val="•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1F79154A"/>
    <w:multiLevelType w:val="hybridMultilevel"/>
    <w:tmpl w:val="DF2A02A8"/>
    <w:styleLink w:val="List1871"/>
    <w:lvl w:ilvl="0" w:tplc="5148B2A4">
      <w:numFmt w:val="bullet"/>
      <w:lvlText w:val="•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21C945D7"/>
    <w:multiLevelType w:val="hybridMultilevel"/>
    <w:tmpl w:val="F622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3467110"/>
    <w:multiLevelType w:val="multilevel"/>
    <w:tmpl w:val="9830DD64"/>
    <w:styleLink w:val="List21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49" w15:restartNumberingAfterBreak="0">
    <w:nsid w:val="234E12BF"/>
    <w:multiLevelType w:val="hybridMultilevel"/>
    <w:tmpl w:val="AC907D64"/>
    <w:styleLink w:val="List1961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24197E6C"/>
    <w:multiLevelType w:val="multilevel"/>
    <w:tmpl w:val="881E60BC"/>
    <w:styleLink w:val="List22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1" w15:restartNumberingAfterBreak="0">
    <w:nsid w:val="24A919AB"/>
    <w:multiLevelType w:val="multilevel"/>
    <w:tmpl w:val="F6B873DC"/>
    <w:styleLink w:val="List185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2" w15:restartNumberingAfterBreak="0">
    <w:nsid w:val="24E6470E"/>
    <w:multiLevelType w:val="hybridMultilevel"/>
    <w:tmpl w:val="517C69D8"/>
    <w:styleLink w:val="List2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5FE3F6E"/>
    <w:multiLevelType w:val="hybridMultilevel"/>
    <w:tmpl w:val="806AE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7B63A4A"/>
    <w:multiLevelType w:val="hybridMultilevel"/>
    <w:tmpl w:val="42088414"/>
    <w:styleLink w:val="List198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9071A1A"/>
    <w:multiLevelType w:val="hybridMultilevel"/>
    <w:tmpl w:val="F666583C"/>
    <w:styleLink w:val="List188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2D765216"/>
    <w:multiLevelType w:val="multilevel"/>
    <w:tmpl w:val="BF8E2CC4"/>
    <w:styleLink w:val="List372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57" w15:restartNumberingAfterBreak="0">
    <w:nsid w:val="2DA957E8"/>
    <w:multiLevelType w:val="multilevel"/>
    <w:tmpl w:val="6038D858"/>
    <w:styleLink w:val="List526"/>
    <w:lvl w:ilvl="0">
      <w:numFmt w:val="bullet"/>
      <w:lvlText w:val="•"/>
      <w:lvlJc w:val="left"/>
      <w:pPr>
        <w:tabs>
          <w:tab w:val="num" w:pos="435"/>
        </w:tabs>
        <w:ind w:left="435" w:hanging="435"/>
      </w:pPr>
      <w:rPr>
        <w:color w:val="000000"/>
        <w:position w:val="0"/>
        <w:sz w:val="20"/>
        <w:szCs w:val="20"/>
        <w:u w:color="000000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</w:rPr>
    </w:lvl>
  </w:abstractNum>
  <w:abstractNum w:abstractNumId="58" w15:restartNumberingAfterBreak="0">
    <w:nsid w:val="2DD3264B"/>
    <w:multiLevelType w:val="multilevel"/>
    <w:tmpl w:val="8A684C4E"/>
    <w:styleLink w:val="List528"/>
    <w:lvl w:ilvl="0">
      <w:numFmt w:val="bullet"/>
      <w:lvlText w:val="•"/>
      <w:lvlJc w:val="left"/>
      <w:pPr>
        <w:tabs>
          <w:tab w:val="num" w:pos="435"/>
        </w:tabs>
        <w:ind w:left="435" w:hanging="435"/>
      </w:pPr>
      <w:rPr>
        <w:color w:val="000000"/>
        <w:position w:val="0"/>
        <w:sz w:val="20"/>
        <w:szCs w:val="20"/>
        <w:u w:color="000000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</w:rPr>
    </w:lvl>
  </w:abstractNum>
  <w:abstractNum w:abstractNumId="59" w15:restartNumberingAfterBreak="0">
    <w:nsid w:val="2E69370B"/>
    <w:multiLevelType w:val="multilevel"/>
    <w:tmpl w:val="D45C85E4"/>
    <w:styleLink w:val="List18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60" w15:restartNumberingAfterBreak="0">
    <w:nsid w:val="2E693A6E"/>
    <w:multiLevelType w:val="multilevel"/>
    <w:tmpl w:val="85AEF472"/>
    <w:styleLink w:val="List368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61" w15:restartNumberingAfterBreak="0">
    <w:nsid w:val="2E95402B"/>
    <w:multiLevelType w:val="multilevel"/>
    <w:tmpl w:val="F190C8B0"/>
    <w:styleLink w:val="List23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62" w15:restartNumberingAfterBreak="0">
    <w:nsid w:val="2EB93470"/>
    <w:multiLevelType w:val="hybridMultilevel"/>
    <w:tmpl w:val="A31844E8"/>
    <w:styleLink w:val="List363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03D6079"/>
    <w:multiLevelType w:val="multilevel"/>
    <w:tmpl w:val="8678188C"/>
    <w:styleLink w:val="List20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64" w15:restartNumberingAfterBreak="0">
    <w:nsid w:val="310D78BE"/>
    <w:multiLevelType w:val="hybridMultilevel"/>
    <w:tmpl w:val="C93C928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5" w15:restartNumberingAfterBreak="0">
    <w:nsid w:val="316D598E"/>
    <w:multiLevelType w:val="multilevel"/>
    <w:tmpl w:val="CDAAAD7C"/>
    <w:styleLink w:val="List55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750"/>
        </w:tabs>
        <w:ind w:left="1750" w:hanging="490"/>
      </w:pPr>
      <w:rPr>
        <w:color w:val="000000"/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470"/>
        </w:tabs>
        <w:ind w:left="2470" w:hanging="490"/>
      </w:pPr>
      <w:rPr>
        <w:color w:val="000000"/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190"/>
        </w:tabs>
        <w:ind w:left="3190" w:hanging="490"/>
      </w:pPr>
      <w:rPr>
        <w:color w:val="000000"/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910"/>
        </w:tabs>
        <w:ind w:left="3910" w:hanging="490"/>
      </w:pPr>
      <w:rPr>
        <w:color w:val="000000"/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630"/>
        </w:tabs>
        <w:ind w:left="4630" w:hanging="490"/>
      </w:pPr>
      <w:rPr>
        <w:color w:val="000000"/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350"/>
        </w:tabs>
        <w:ind w:left="5350" w:hanging="490"/>
      </w:pPr>
      <w:rPr>
        <w:color w:val="000000"/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070"/>
        </w:tabs>
        <w:ind w:left="6070" w:hanging="490"/>
      </w:pPr>
      <w:rPr>
        <w:color w:val="000000"/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790"/>
        </w:tabs>
        <w:ind w:left="6790" w:hanging="490"/>
      </w:pPr>
      <w:rPr>
        <w:color w:val="000000"/>
        <w:position w:val="0"/>
        <w:sz w:val="28"/>
        <w:szCs w:val="28"/>
        <w:lang w:val="ru-RU"/>
      </w:rPr>
    </w:lvl>
  </w:abstractNum>
  <w:abstractNum w:abstractNumId="66" w15:restartNumberingAfterBreak="0">
    <w:nsid w:val="316E7ABC"/>
    <w:multiLevelType w:val="hybridMultilevel"/>
    <w:tmpl w:val="BAACF366"/>
    <w:styleLink w:val="List3002"/>
    <w:lvl w:ilvl="0" w:tplc="9E2C8E4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32274D8D"/>
    <w:multiLevelType w:val="multilevel"/>
    <w:tmpl w:val="9A9CD8AC"/>
    <w:styleLink w:val="List545"/>
    <w:lvl w:ilvl="0">
      <w:numFmt w:val="bullet"/>
      <w:lvlText w:val="▪"/>
      <w:lvlJc w:val="left"/>
      <w:pPr>
        <w:tabs>
          <w:tab w:val="num" w:pos="786"/>
        </w:tabs>
        <w:ind w:left="786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636"/>
        </w:tabs>
        <w:ind w:left="1636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356"/>
        </w:tabs>
        <w:ind w:left="2356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076"/>
        </w:tabs>
        <w:ind w:left="3076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796"/>
        </w:tabs>
        <w:ind w:left="3796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516"/>
        </w:tabs>
        <w:ind w:left="4516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236"/>
        </w:tabs>
        <w:ind w:left="5236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956"/>
        </w:tabs>
        <w:ind w:left="5956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676"/>
        </w:tabs>
        <w:ind w:left="6676" w:hanging="490"/>
      </w:pPr>
      <w:rPr>
        <w:position w:val="0"/>
        <w:sz w:val="28"/>
        <w:szCs w:val="28"/>
        <w:lang w:val="ru-RU"/>
      </w:rPr>
    </w:lvl>
  </w:abstractNum>
  <w:abstractNum w:abstractNumId="68" w15:restartNumberingAfterBreak="0">
    <w:nsid w:val="35D6231C"/>
    <w:multiLevelType w:val="multilevel"/>
    <w:tmpl w:val="66C030B2"/>
    <w:styleLink w:val="List17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69" w15:restartNumberingAfterBreak="0">
    <w:nsid w:val="35F125FF"/>
    <w:multiLevelType w:val="multilevel"/>
    <w:tmpl w:val="ABB249CC"/>
    <w:styleLink w:val="List364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70" w15:restartNumberingAfterBreak="0">
    <w:nsid w:val="36022D11"/>
    <w:multiLevelType w:val="hybridMultilevel"/>
    <w:tmpl w:val="5D0CFFEA"/>
    <w:styleLink w:val="List193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366A3526"/>
    <w:multiLevelType w:val="multilevel"/>
    <w:tmpl w:val="B0B4892C"/>
    <w:styleLink w:val="List22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6AD5990"/>
    <w:multiLevelType w:val="multilevel"/>
    <w:tmpl w:val="75D4AD8E"/>
    <w:styleLink w:val="List22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73" w15:restartNumberingAfterBreak="0">
    <w:nsid w:val="37A457D7"/>
    <w:multiLevelType w:val="multilevel"/>
    <w:tmpl w:val="33408E76"/>
    <w:styleLink w:val="List370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74" w15:restartNumberingAfterBreak="0">
    <w:nsid w:val="388F7232"/>
    <w:multiLevelType w:val="multilevel"/>
    <w:tmpl w:val="57B2AA20"/>
    <w:styleLink w:val="List51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210"/>
        </w:tabs>
        <w:ind w:left="1210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1930"/>
        </w:tabs>
        <w:ind w:left="1930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2650"/>
        </w:tabs>
        <w:ind w:left="2650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370"/>
        </w:tabs>
        <w:ind w:left="3370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090"/>
        </w:tabs>
        <w:ind w:left="4090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4810"/>
        </w:tabs>
        <w:ind w:left="4810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530"/>
        </w:tabs>
        <w:ind w:left="5530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250"/>
        </w:tabs>
        <w:ind w:left="6250" w:hanging="490"/>
      </w:pPr>
      <w:rPr>
        <w:position w:val="0"/>
        <w:sz w:val="28"/>
        <w:szCs w:val="28"/>
        <w:lang w:val="ru-RU"/>
      </w:rPr>
    </w:lvl>
  </w:abstractNum>
  <w:abstractNum w:abstractNumId="75" w15:restartNumberingAfterBreak="0">
    <w:nsid w:val="399543B9"/>
    <w:multiLevelType w:val="multilevel"/>
    <w:tmpl w:val="B374F462"/>
    <w:styleLink w:val="List371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76" w15:restartNumberingAfterBreak="0">
    <w:nsid w:val="3B64254F"/>
    <w:multiLevelType w:val="hybridMultilevel"/>
    <w:tmpl w:val="53E63814"/>
    <w:lvl w:ilvl="0" w:tplc="FBD6D1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CA432BB"/>
    <w:multiLevelType w:val="multilevel"/>
    <w:tmpl w:val="D96EEEAA"/>
    <w:styleLink w:val="List362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78" w15:restartNumberingAfterBreak="0">
    <w:nsid w:val="3F9B4F8B"/>
    <w:multiLevelType w:val="hybridMultilevel"/>
    <w:tmpl w:val="7B56F72A"/>
    <w:styleLink w:val="List3601"/>
    <w:lvl w:ilvl="0" w:tplc="D1E60A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8"/>
        <w:szCs w:val="28"/>
      </w:rPr>
    </w:lvl>
    <w:lvl w:ilvl="1" w:tplc="3FCE0E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000096F"/>
    <w:multiLevelType w:val="multilevel"/>
    <w:tmpl w:val="500C3E9E"/>
    <w:styleLink w:val="List18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80" w15:restartNumberingAfterBreak="0">
    <w:nsid w:val="401521A7"/>
    <w:multiLevelType w:val="multilevel"/>
    <w:tmpl w:val="7ECE28DE"/>
    <w:styleLink w:val="List54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750"/>
        </w:tabs>
        <w:ind w:left="1750" w:hanging="490"/>
      </w:pPr>
      <w:rPr>
        <w:color w:val="000000"/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470"/>
        </w:tabs>
        <w:ind w:left="2470" w:hanging="490"/>
      </w:pPr>
      <w:rPr>
        <w:color w:val="000000"/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190"/>
        </w:tabs>
        <w:ind w:left="3190" w:hanging="490"/>
      </w:pPr>
      <w:rPr>
        <w:color w:val="000000"/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910"/>
        </w:tabs>
        <w:ind w:left="3910" w:hanging="490"/>
      </w:pPr>
      <w:rPr>
        <w:color w:val="000000"/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630"/>
        </w:tabs>
        <w:ind w:left="4630" w:hanging="490"/>
      </w:pPr>
      <w:rPr>
        <w:color w:val="000000"/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350"/>
        </w:tabs>
        <w:ind w:left="5350" w:hanging="490"/>
      </w:pPr>
      <w:rPr>
        <w:color w:val="000000"/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070"/>
        </w:tabs>
        <w:ind w:left="6070" w:hanging="490"/>
      </w:pPr>
      <w:rPr>
        <w:color w:val="000000"/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790"/>
        </w:tabs>
        <w:ind w:left="6790" w:hanging="490"/>
      </w:pPr>
      <w:rPr>
        <w:color w:val="000000"/>
        <w:position w:val="0"/>
        <w:sz w:val="28"/>
        <w:szCs w:val="28"/>
        <w:lang w:val="ru-RU"/>
      </w:rPr>
    </w:lvl>
  </w:abstractNum>
  <w:abstractNum w:abstractNumId="81" w15:restartNumberingAfterBreak="0">
    <w:nsid w:val="40802DA5"/>
    <w:multiLevelType w:val="hybridMultilevel"/>
    <w:tmpl w:val="5F9EC098"/>
    <w:styleLink w:val="List1891"/>
    <w:lvl w:ilvl="0" w:tplc="F7D2D266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40D9785D"/>
    <w:multiLevelType w:val="hybridMultilevel"/>
    <w:tmpl w:val="ACF84D76"/>
    <w:lvl w:ilvl="0" w:tplc="041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83" w15:restartNumberingAfterBreak="0">
    <w:nsid w:val="42864707"/>
    <w:multiLevelType w:val="multilevel"/>
    <w:tmpl w:val="41805D60"/>
    <w:styleLink w:val="List186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84" w15:restartNumberingAfterBreak="0">
    <w:nsid w:val="46864B8C"/>
    <w:multiLevelType w:val="hybridMultilevel"/>
    <w:tmpl w:val="FF6C5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87A2668"/>
    <w:multiLevelType w:val="multilevel"/>
    <w:tmpl w:val="373A3E90"/>
    <w:styleLink w:val="List184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86" w15:restartNumberingAfterBreak="0">
    <w:nsid w:val="48F100F8"/>
    <w:multiLevelType w:val="multilevel"/>
    <w:tmpl w:val="8FECD49C"/>
    <w:styleLink w:val="List22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87" w15:restartNumberingAfterBreak="0">
    <w:nsid w:val="498F39BB"/>
    <w:multiLevelType w:val="multilevel"/>
    <w:tmpl w:val="FFB2EC50"/>
    <w:styleLink w:val="List183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88" w15:restartNumberingAfterBreak="0">
    <w:nsid w:val="4B0F3508"/>
    <w:multiLevelType w:val="multilevel"/>
    <w:tmpl w:val="7A6AC7F8"/>
    <w:styleLink w:val="List3003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89" w15:restartNumberingAfterBreak="0">
    <w:nsid w:val="4C605251"/>
    <w:multiLevelType w:val="hybridMultilevel"/>
    <w:tmpl w:val="76007D4C"/>
    <w:styleLink w:val="List2021"/>
    <w:lvl w:ilvl="0" w:tplc="6D7E122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D3123D1"/>
    <w:multiLevelType w:val="hybridMultilevel"/>
    <w:tmpl w:val="99B2E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D405D7E"/>
    <w:multiLevelType w:val="hybridMultilevel"/>
    <w:tmpl w:val="77509A88"/>
    <w:styleLink w:val="List3662"/>
    <w:lvl w:ilvl="0" w:tplc="DCE28B0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BC381F"/>
    <w:multiLevelType w:val="multilevel"/>
    <w:tmpl w:val="7D20BAE4"/>
    <w:styleLink w:val="List2993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93" w15:restartNumberingAfterBreak="0">
    <w:nsid w:val="4F2F15A0"/>
    <w:multiLevelType w:val="multilevel"/>
    <w:tmpl w:val="8C1C8BD8"/>
    <w:styleLink w:val="List51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210"/>
        </w:tabs>
        <w:ind w:left="1210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1930"/>
        </w:tabs>
        <w:ind w:left="1930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2650"/>
        </w:tabs>
        <w:ind w:left="2650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370"/>
        </w:tabs>
        <w:ind w:left="3370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090"/>
        </w:tabs>
        <w:ind w:left="4090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4810"/>
        </w:tabs>
        <w:ind w:left="4810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530"/>
        </w:tabs>
        <w:ind w:left="5530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250"/>
        </w:tabs>
        <w:ind w:left="6250" w:hanging="490"/>
      </w:pPr>
      <w:rPr>
        <w:position w:val="0"/>
        <w:sz w:val="28"/>
        <w:szCs w:val="28"/>
        <w:lang w:val="ru-RU"/>
      </w:rPr>
    </w:lvl>
  </w:abstractNum>
  <w:abstractNum w:abstractNumId="94" w15:restartNumberingAfterBreak="0">
    <w:nsid w:val="4FF70079"/>
    <w:multiLevelType w:val="multilevel"/>
    <w:tmpl w:val="866094AA"/>
    <w:styleLink w:val="List51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210"/>
        </w:tabs>
        <w:ind w:left="1210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1930"/>
        </w:tabs>
        <w:ind w:left="1930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2650"/>
        </w:tabs>
        <w:ind w:left="2650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370"/>
        </w:tabs>
        <w:ind w:left="3370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090"/>
        </w:tabs>
        <w:ind w:left="4090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4810"/>
        </w:tabs>
        <w:ind w:left="4810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5530"/>
        </w:tabs>
        <w:ind w:left="5530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250"/>
        </w:tabs>
        <w:ind w:left="6250" w:hanging="490"/>
      </w:pPr>
      <w:rPr>
        <w:position w:val="0"/>
        <w:sz w:val="28"/>
        <w:szCs w:val="28"/>
        <w:lang w:val="ru-RU"/>
      </w:rPr>
    </w:lvl>
  </w:abstractNum>
  <w:abstractNum w:abstractNumId="95" w15:restartNumberingAfterBreak="0">
    <w:nsid w:val="50081698"/>
    <w:multiLevelType w:val="multilevel"/>
    <w:tmpl w:val="125A5EA6"/>
    <w:styleLink w:val="List19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96" w15:restartNumberingAfterBreak="0">
    <w:nsid w:val="51F14D9A"/>
    <w:multiLevelType w:val="multilevel"/>
    <w:tmpl w:val="99387DF6"/>
    <w:styleLink w:val="List195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97" w15:restartNumberingAfterBreak="0">
    <w:nsid w:val="525E2EC1"/>
    <w:multiLevelType w:val="multilevel"/>
    <w:tmpl w:val="E064FC58"/>
    <w:styleLink w:val="List527"/>
    <w:lvl w:ilvl="0">
      <w:numFmt w:val="bullet"/>
      <w:lvlText w:val="•"/>
      <w:lvlJc w:val="left"/>
      <w:pPr>
        <w:tabs>
          <w:tab w:val="num" w:pos="435"/>
        </w:tabs>
        <w:ind w:left="435" w:hanging="435"/>
      </w:pPr>
      <w:rPr>
        <w:color w:val="000000"/>
        <w:position w:val="0"/>
        <w:sz w:val="20"/>
        <w:szCs w:val="20"/>
        <w:u w:color="000000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</w:rPr>
    </w:lvl>
  </w:abstractNum>
  <w:abstractNum w:abstractNumId="98" w15:restartNumberingAfterBreak="0">
    <w:nsid w:val="52DE447C"/>
    <w:multiLevelType w:val="hybridMultilevel"/>
    <w:tmpl w:val="5AE69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532B6BCA"/>
    <w:multiLevelType w:val="multilevel"/>
    <w:tmpl w:val="FA9E2CD0"/>
    <w:styleLink w:val="List19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00" w15:restartNumberingAfterBreak="0">
    <w:nsid w:val="56D61E28"/>
    <w:multiLevelType w:val="multilevel"/>
    <w:tmpl w:val="339689C4"/>
    <w:styleLink w:val="List63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position w:val="0"/>
        <w:sz w:val="28"/>
        <w:szCs w:val="28"/>
        <w:lang w:val="ru-RU"/>
      </w:rPr>
    </w:lvl>
  </w:abstractNum>
  <w:abstractNum w:abstractNumId="101" w15:restartNumberingAfterBreak="0">
    <w:nsid w:val="574C4551"/>
    <w:multiLevelType w:val="hybridMultilevel"/>
    <w:tmpl w:val="EF2AB12A"/>
    <w:styleLink w:val="List1991"/>
    <w:lvl w:ilvl="0" w:tplc="6D7E122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8674185"/>
    <w:multiLevelType w:val="multilevel"/>
    <w:tmpl w:val="BA307510"/>
    <w:styleLink w:val="List19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03" w15:restartNumberingAfterBreak="0">
    <w:nsid w:val="59857FC2"/>
    <w:multiLevelType w:val="multilevel"/>
    <w:tmpl w:val="2888466C"/>
    <w:styleLink w:val="List22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04" w15:restartNumberingAfterBreak="0">
    <w:nsid w:val="5A3C072E"/>
    <w:multiLevelType w:val="multilevel"/>
    <w:tmpl w:val="28F465FE"/>
    <w:styleLink w:val="List30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024"/>
        </w:tabs>
        <w:ind w:left="202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744"/>
        </w:tabs>
        <w:ind w:left="274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464"/>
        </w:tabs>
        <w:ind w:left="346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184"/>
        </w:tabs>
        <w:ind w:left="418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4904"/>
        </w:tabs>
        <w:ind w:left="490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624"/>
        </w:tabs>
        <w:ind w:left="562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344"/>
        </w:tabs>
        <w:ind w:left="634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064"/>
        </w:tabs>
        <w:ind w:left="7064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05" w15:restartNumberingAfterBreak="0">
    <w:nsid w:val="5AC053CE"/>
    <w:multiLevelType w:val="multilevel"/>
    <w:tmpl w:val="B276DEBC"/>
    <w:styleLink w:val="List518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06" w15:restartNumberingAfterBreak="0">
    <w:nsid w:val="5C754740"/>
    <w:multiLevelType w:val="hybridMultilevel"/>
    <w:tmpl w:val="5C082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1B8189C"/>
    <w:multiLevelType w:val="multilevel"/>
    <w:tmpl w:val="7A5ECD58"/>
    <w:styleLink w:val="List369"/>
    <w:lvl w:ilvl="0">
      <w:numFmt w:val="bullet"/>
      <w:lvlText w:val="•"/>
      <w:lvlJc w:val="left"/>
      <w:pPr>
        <w:tabs>
          <w:tab w:val="num" w:pos="141"/>
        </w:tabs>
        <w:ind w:left="141" w:hanging="14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108" w15:restartNumberingAfterBreak="0">
    <w:nsid w:val="62A10B94"/>
    <w:multiLevelType w:val="hybridMultilevel"/>
    <w:tmpl w:val="AE0A55F4"/>
    <w:styleLink w:val="List2271"/>
    <w:lvl w:ilvl="0" w:tplc="4128F8FA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8"/>
        <w:szCs w:val="28"/>
      </w:rPr>
    </w:lvl>
    <w:lvl w:ilvl="1" w:tplc="D3B444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33B0E4B"/>
    <w:multiLevelType w:val="hybridMultilevel"/>
    <w:tmpl w:val="FE361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3E5206E"/>
    <w:multiLevelType w:val="hybridMultilevel"/>
    <w:tmpl w:val="91607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4654AE0"/>
    <w:multiLevelType w:val="multilevel"/>
    <w:tmpl w:val="75EEB424"/>
    <w:styleLink w:val="List517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12" w15:restartNumberingAfterBreak="0">
    <w:nsid w:val="6524641A"/>
    <w:multiLevelType w:val="multilevel"/>
    <w:tmpl w:val="0262CCE4"/>
    <w:styleLink w:val="List20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13" w15:restartNumberingAfterBreak="0">
    <w:nsid w:val="667853AD"/>
    <w:multiLevelType w:val="multilevel"/>
    <w:tmpl w:val="D8B419C0"/>
    <w:styleLink w:val="List17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14" w15:restartNumberingAfterBreak="0">
    <w:nsid w:val="66D426A0"/>
    <w:multiLevelType w:val="multilevel"/>
    <w:tmpl w:val="24787DA2"/>
    <w:styleLink w:val="List18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15" w15:restartNumberingAfterBreak="0">
    <w:nsid w:val="67230207"/>
    <w:multiLevelType w:val="multilevel"/>
    <w:tmpl w:val="D7FC603E"/>
    <w:styleLink w:val="List23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16" w15:restartNumberingAfterBreak="0">
    <w:nsid w:val="688A3183"/>
    <w:multiLevelType w:val="hybridMultilevel"/>
    <w:tmpl w:val="60D2E716"/>
    <w:styleLink w:val="List1951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7" w15:restartNumberingAfterBreak="0">
    <w:nsid w:val="68D158C2"/>
    <w:multiLevelType w:val="multilevel"/>
    <w:tmpl w:val="8B9ED8E4"/>
    <w:styleLink w:val="List54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2"/>
        <w:szCs w:val="22"/>
        <w:lang w:val="ru-RU"/>
      </w:rPr>
    </w:lvl>
    <w:lvl w:ilvl="1">
      <w:start w:val="1"/>
      <w:numFmt w:val="bullet"/>
      <w:lvlText w:val="o"/>
      <w:lvlJc w:val="left"/>
      <w:pPr>
        <w:tabs>
          <w:tab w:val="num" w:pos="1750"/>
        </w:tabs>
        <w:ind w:left="1750" w:hanging="490"/>
      </w:pPr>
      <w:rPr>
        <w:color w:val="000000"/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470"/>
        </w:tabs>
        <w:ind w:left="2470" w:hanging="490"/>
      </w:pPr>
      <w:rPr>
        <w:color w:val="000000"/>
        <w:position w:val="0"/>
        <w:sz w:val="28"/>
        <w:szCs w:val="28"/>
        <w:lang w:val="ru-RU"/>
      </w:rPr>
    </w:lvl>
    <w:lvl w:ilvl="3">
      <w:start w:val="1"/>
      <w:numFmt w:val="bullet"/>
      <w:lvlText w:val="•"/>
      <w:lvlJc w:val="left"/>
      <w:pPr>
        <w:tabs>
          <w:tab w:val="num" w:pos="3190"/>
        </w:tabs>
        <w:ind w:left="3190" w:hanging="490"/>
      </w:pPr>
      <w:rPr>
        <w:color w:val="000000"/>
        <w:position w:val="0"/>
        <w:sz w:val="28"/>
        <w:szCs w:val="28"/>
        <w:lang w:val="ru-RU"/>
      </w:rPr>
    </w:lvl>
    <w:lvl w:ilvl="4">
      <w:start w:val="1"/>
      <w:numFmt w:val="bullet"/>
      <w:lvlText w:val="o"/>
      <w:lvlJc w:val="left"/>
      <w:pPr>
        <w:tabs>
          <w:tab w:val="num" w:pos="3910"/>
        </w:tabs>
        <w:ind w:left="3910" w:hanging="490"/>
      </w:pPr>
      <w:rPr>
        <w:color w:val="000000"/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630"/>
        </w:tabs>
        <w:ind w:left="4630" w:hanging="490"/>
      </w:pPr>
      <w:rPr>
        <w:color w:val="000000"/>
        <w:position w:val="0"/>
        <w:sz w:val="28"/>
        <w:szCs w:val="28"/>
        <w:lang w:val="ru-RU"/>
      </w:rPr>
    </w:lvl>
    <w:lvl w:ilvl="6">
      <w:start w:val="1"/>
      <w:numFmt w:val="bullet"/>
      <w:lvlText w:val="•"/>
      <w:lvlJc w:val="left"/>
      <w:pPr>
        <w:tabs>
          <w:tab w:val="num" w:pos="5350"/>
        </w:tabs>
        <w:ind w:left="5350" w:hanging="490"/>
      </w:pPr>
      <w:rPr>
        <w:color w:val="000000"/>
        <w:position w:val="0"/>
        <w:sz w:val="28"/>
        <w:szCs w:val="28"/>
        <w:lang w:val="ru-RU"/>
      </w:rPr>
    </w:lvl>
    <w:lvl w:ilvl="7">
      <w:start w:val="1"/>
      <w:numFmt w:val="bullet"/>
      <w:lvlText w:val="o"/>
      <w:lvlJc w:val="left"/>
      <w:pPr>
        <w:tabs>
          <w:tab w:val="num" w:pos="6070"/>
        </w:tabs>
        <w:ind w:left="6070" w:hanging="490"/>
      </w:pPr>
      <w:rPr>
        <w:color w:val="000000"/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790"/>
        </w:tabs>
        <w:ind w:left="6790" w:hanging="490"/>
      </w:pPr>
      <w:rPr>
        <w:color w:val="000000"/>
        <w:position w:val="0"/>
        <w:sz w:val="28"/>
        <w:szCs w:val="28"/>
        <w:lang w:val="ru-RU"/>
      </w:rPr>
    </w:lvl>
  </w:abstractNum>
  <w:abstractNum w:abstractNumId="118" w15:restartNumberingAfterBreak="0">
    <w:nsid w:val="68DD3197"/>
    <w:multiLevelType w:val="hybridMultilevel"/>
    <w:tmpl w:val="4C5E0ACE"/>
    <w:styleLink w:val="List2011"/>
    <w:lvl w:ilvl="0" w:tplc="6D7E122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8DD32C8"/>
    <w:multiLevelType w:val="multilevel"/>
    <w:tmpl w:val="A114F4DC"/>
    <w:styleLink w:val="List196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color w:val="000000"/>
        <w:kern w:val="0"/>
        <w:position w:val="0"/>
        <w:sz w:val="20"/>
        <w:szCs w:val="20"/>
        <w:u w:color="00000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color w:val="000000"/>
        <w:kern w:val="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color w:val="000000"/>
        <w:kern w:val="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color w:val="000000"/>
        <w:kern w:val="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color w:val="000000"/>
        <w:kern w:val="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color w:val="000000"/>
        <w:kern w:val="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color w:val="000000"/>
        <w:kern w:val="0"/>
        <w:position w:val="0"/>
        <w:sz w:val="28"/>
        <w:szCs w:val="28"/>
        <w:u w:color="000000"/>
      </w:rPr>
    </w:lvl>
  </w:abstractNum>
  <w:abstractNum w:abstractNumId="120" w15:restartNumberingAfterBreak="0">
    <w:nsid w:val="6AB97D45"/>
    <w:multiLevelType w:val="hybridMultilevel"/>
    <w:tmpl w:val="B04CCC4E"/>
    <w:lvl w:ilvl="0" w:tplc="8A5EBDC4">
      <w:start w:val="6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B6F4E30"/>
    <w:multiLevelType w:val="hybridMultilevel"/>
    <w:tmpl w:val="82E2A0EA"/>
    <w:styleLink w:val="List1941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2" w15:restartNumberingAfterBreak="0">
    <w:nsid w:val="6D11630A"/>
    <w:multiLevelType w:val="multilevel"/>
    <w:tmpl w:val="5F48DEEE"/>
    <w:styleLink w:val="List360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123" w15:restartNumberingAfterBreak="0">
    <w:nsid w:val="6D453B13"/>
    <w:multiLevelType w:val="multilevel"/>
    <w:tmpl w:val="F04C459A"/>
    <w:styleLink w:val="List30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  <w:szCs w:val="20"/>
        <w:u w:color="000000"/>
        <w:lang w:val="ru-RU"/>
      </w:rPr>
    </w:lvl>
    <w:lvl w:ilvl="1">
      <w:start w:val="1"/>
      <w:numFmt w:val="bullet"/>
      <w:lvlText w:val="o"/>
      <w:lvlJc w:val="left"/>
      <w:pPr>
        <w:tabs>
          <w:tab w:val="num" w:pos="2024"/>
        </w:tabs>
        <w:ind w:left="202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2">
      <w:start w:val="1"/>
      <w:numFmt w:val="bullet"/>
      <w:lvlText w:val="▪"/>
      <w:lvlJc w:val="left"/>
      <w:pPr>
        <w:tabs>
          <w:tab w:val="num" w:pos="2744"/>
        </w:tabs>
        <w:ind w:left="274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3">
      <w:start w:val="1"/>
      <w:numFmt w:val="bullet"/>
      <w:lvlText w:val="•"/>
      <w:lvlJc w:val="left"/>
      <w:pPr>
        <w:tabs>
          <w:tab w:val="num" w:pos="3464"/>
        </w:tabs>
        <w:ind w:left="346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4">
      <w:start w:val="1"/>
      <w:numFmt w:val="bullet"/>
      <w:lvlText w:val="o"/>
      <w:lvlJc w:val="left"/>
      <w:pPr>
        <w:tabs>
          <w:tab w:val="num" w:pos="4184"/>
        </w:tabs>
        <w:ind w:left="418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5">
      <w:start w:val="1"/>
      <w:numFmt w:val="bullet"/>
      <w:lvlText w:val="▪"/>
      <w:lvlJc w:val="left"/>
      <w:pPr>
        <w:tabs>
          <w:tab w:val="num" w:pos="4904"/>
        </w:tabs>
        <w:ind w:left="490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6">
      <w:start w:val="1"/>
      <w:numFmt w:val="bullet"/>
      <w:lvlText w:val="•"/>
      <w:lvlJc w:val="left"/>
      <w:pPr>
        <w:tabs>
          <w:tab w:val="num" w:pos="5624"/>
        </w:tabs>
        <w:ind w:left="562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7">
      <w:start w:val="1"/>
      <w:numFmt w:val="bullet"/>
      <w:lvlText w:val="o"/>
      <w:lvlJc w:val="left"/>
      <w:pPr>
        <w:tabs>
          <w:tab w:val="num" w:pos="6344"/>
        </w:tabs>
        <w:ind w:left="6344" w:hanging="490"/>
      </w:pPr>
      <w:rPr>
        <w:color w:val="000000"/>
        <w:position w:val="0"/>
        <w:sz w:val="28"/>
        <w:szCs w:val="28"/>
        <w:u w:color="000000"/>
        <w:lang w:val="ru-RU"/>
      </w:rPr>
    </w:lvl>
    <w:lvl w:ilvl="8">
      <w:start w:val="1"/>
      <w:numFmt w:val="bullet"/>
      <w:lvlText w:val="▪"/>
      <w:lvlJc w:val="left"/>
      <w:pPr>
        <w:tabs>
          <w:tab w:val="num" w:pos="7064"/>
        </w:tabs>
        <w:ind w:left="7064" w:hanging="490"/>
      </w:pPr>
      <w:rPr>
        <w:color w:val="000000"/>
        <w:position w:val="0"/>
        <w:sz w:val="28"/>
        <w:szCs w:val="28"/>
        <w:u w:color="000000"/>
        <w:lang w:val="ru-RU"/>
      </w:rPr>
    </w:lvl>
  </w:abstractNum>
  <w:abstractNum w:abstractNumId="124" w15:restartNumberingAfterBreak="0">
    <w:nsid w:val="6ED47A63"/>
    <w:multiLevelType w:val="multilevel"/>
    <w:tmpl w:val="E10886CA"/>
    <w:styleLink w:val="List17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25" w15:restartNumberingAfterBreak="0">
    <w:nsid w:val="6F04302A"/>
    <w:multiLevelType w:val="hybridMultilevel"/>
    <w:tmpl w:val="F8E2A9D2"/>
    <w:styleLink w:val="List197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F4576A1"/>
    <w:multiLevelType w:val="multilevel"/>
    <w:tmpl w:val="B0ECF086"/>
    <w:styleLink w:val="List365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127" w15:restartNumberingAfterBreak="0">
    <w:nsid w:val="70C32E00"/>
    <w:multiLevelType w:val="hybridMultilevel"/>
    <w:tmpl w:val="D4AA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12156EE"/>
    <w:multiLevelType w:val="multilevel"/>
    <w:tmpl w:val="447E087C"/>
    <w:styleLink w:val="List22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29" w15:restartNumberingAfterBreak="0">
    <w:nsid w:val="74F94E6C"/>
    <w:multiLevelType w:val="hybridMultilevel"/>
    <w:tmpl w:val="706660E2"/>
    <w:styleLink w:val="List3672"/>
    <w:lvl w:ilvl="0" w:tplc="83B4328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0" w15:restartNumberingAfterBreak="0">
    <w:nsid w:val="772A53A4"/>
    <w:multiLevelType w:val="hybridMultilevel"/>
    <w:tmpl w:val="F274E3A6"/>
    <w:styleLink w:val="List2201"/>
    <w:lvl w:ilvl="0" w:tplc="3EEEB9A8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77FF3CF6"/>
    <w:multiLevelType w:val="multilevel"/>
    <w:tmpl w:val="F782C466"/>
    <w:styleLink w:val="List530"/>
    <w:lvl w:ilvl="0">
      <w:numFmt w:val="bullet"/>
      <w:lvlText w:val="•"/>
      <w:lvlJc w:val="left"/>
      <w:pPr>
        <w:tabs>
          <w:tab w:val="num" w:pos="435"/>
        </w:tabs>
        <w:ind w:left="435" w:hanging="435"/>
      </w:pPr>
      <w:rPr>
        <w:color w:val="000000"/>
        <w:position w:val="0"/>
        <w:sz w:val="20"/>
        <w:szCs w:val="20"/>
        <w:u w:color="000000"/>
      </w:rPr>
    </w:lvl>
    <w:lvl w:ilvl="1">
      <w:start w:val="1"/>
      <w:numFmt w:val="decimal"/>
      <w:lvlText w:val="%2.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decimal"/>
      <w:lvlText w:val="%3.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decimal"/>
      <w:lvlText w:val="%5.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decimal"/>
      <w:lvlText w:val="%6.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decimal"/>
      <w:lvlText w:val="%8.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decimal"/>
      <w:lvlText w:val="%9.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  <w:szCs w:val="28"/>
        <w:u w:color="000000"/>
      </w:rPr>
    </w:lvl>
  </w:abstractNum>
  <w:abstractNum w:abstractNumId="132" w15:restartNumberingAfterBreak="0">
    <w:nsid w:val="79825557"/>
    <w:multiLevelType w:val="multilevel"/>
    <w:tmpl w:val="45CAAD32"/>
    <w:styleLink w:val="List361"/>
    <w:lvl w:ilvl="0">
      <w:numFmt w:val="bullet"/>
      <w:lvlText w:val="•"/>
      <w:lvlJc w:val="left"/>
      <w:pPr>
        <w:tabs>
          <w:tab w:val="num" w:pos="1288"/>
        </w:tabs>
        <w:ind w:left="1288" w:hanging="361"/>
      </w:pPr>
      <w:rPr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137"/>
        </w:tabs>
        <w:ind w:left="2137" w:hanging="490"/>
      </w:pPr>
      <w:rPr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857"/>
        </w:tabs>
        <w:ind w:left="2857" w:hanging="490"/>
      </w:pPr>
      <w:rPr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577"/>
        </w:tabs>
        <w:ind w:left="3577" w:hanging="490"/>
      </w:pPr>
      <w:rPr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297"/>
        </w:tabs>
        <w:ind w:left="4297" w:hanging="490"/>
      </w:pPr>
      <w:rPr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17"/>
        </w:tabs>
        <w:ind w:left="5017" w:hanging="490"/>
      </w:pPr>
      <w:rPr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737"/>
        </w:tabs>
        <w:ind w:left="5737" w:hanging="490"/>
      </w:pPr>
      <w:rPr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457"/>
        </w:tabs>
        <w:ind w:left="6457" w:hanging="490"/>
      </w:pPr>
      <w:rPr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177"/>
        </w:tabs>
        <w:ind w:left="7177" w:hanging="490"/>
      </w:pPr>
      <w:rPr>
        <w:position w:val="0"/>
        <w:sz w:val="28"/>
        <w:szCs w:val="28"/>
        <w:rtl w:val="0"/>
        <w:lang w:val="ru-RU"/>
      </w:rPr>
    </w:lvl>
  </w:abstractNum>
  <w:abstractNum w:abstractNumId="133" w15:restartNumberingAfterBreak="0">
    <w:nsid w:val="7E4E54EC"/>
    <w:multiLevelType w:val="hybridMultilevel"/>
    <w:tmpl w:val="33B6424A"/>
    <w:styleLink w:val="List2191"/>
    <w:lvl w:ilvl="0" w:tplc="6D7E122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F745F6E"/>
    <w:multiLevelType w:val="multilevel"/>
    <w:tmpl w:val="7B781016"/>
    <w:styleLink w:val="List2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9"/>
  </w:num>
  <w:num w:numId="2">
    <w:abstractNumId w:val="39"/>
  </w:num>
  <w:num w:numId="3">
    <w:abstractNumId w:val="35"/>
  </w:num>
  <w:num w:numId="4">
    <w:abstractNumId w:val="14"/>
  </w:num>
  <w:num w:numId="5">
    <w:abstractNumId w:val="111"/>
  </w:num>
  <w:num w:numId="6">
    <w:abstractNumId w:val="105"/>
  </w:num>
  <w:num w:numId="7">
    <w:abstractNumId w:val="31"/>
  </w:num>
  <w:num w:numId="8">
    <w:abstractNumId w:val="108"/>
  </w:num>
  <w:num w:numId="9">
    <w:abstractNumId w:val="78"/>
  </w:num>
  <w:num w:numId="10">
    <w:abstractNumId w:val="41"/>
  </w:num>
  <w:num w:numId="11">
    <w:abstractNumId w:val="28"/>
  </w:num>
  <w:num w:numId="12">
    <w:abstractNumId w:val="62"/>
  </w:num>
  <w:num w:numId="13">
    <w:abstractNumId w:val="18"/>
  </w:num>
  <w:num w:numId="14">
    <w:abstractNumId w:val="19"/>
  </w:num>
  <w:num w:numId="15">
    <w:abstractNumId w:val="91"/>
  </w:num>
  <w:num w:numId="16">
    <w:abstractNumId w:val="129"/>
  </w:num>
  <w:num w:numId="17">
    <w:abstractNumId w:val="20"/>
  </w:num>
  <w:num w:numId="18">
    <w:abstractNumId w:val="45"/>
  </w:num>
  <w:num w:numId="19">
    <w:abstractNumId w:val="46"/>
  </w:num>
  <w:num w:numId="20">
    <w:abstractNumId w:val="55"/>
  </w:num>
  <w:num w:numId="21">
    <w:abstractNumId w:val="81"/>
  </w:num>
  <w:num w:numId="22">
    <w:abstractNumId w:val="52"/>
  </w:num>
  <w:num w:numId="23">
    <w:abstractNumId w:val="66"/>
  </w:num>
  <w:num w:numId="24">
    <w:abstractNumId w:val="44"/>
  </w:num>
  <w:num w:numId="25">
    <w:abstractNumId w:val="70"/>
  </w:num>
  <w:num w:numId="26">
    <w:abstractNumId w:val="121"/>
  </w:num>
  <w:num w:numId="27">
    <w:abstractNumId w:val="116"/>
  </w:num>
  <w:num w:numId="28">
    <w:abstractNumId w:val="49"/>
  </w:num>
  <w:num w:numId="29">
    <w:abstractNumId w:val="125"/>
  </w:num>
  <w:num w:numId="30">
    <w:abstractNumId w:val="68"/>
  </w:num>
  <w:num w:numId="31">
    <w:abstractNumId w:val="113"/>
  </w:num>
  <w:num w:numId="32">
    <w:abstractNumId w:val="124"/>
  </w:num>
  <w:num w:numId="33">
    <w:abstractNumId w:val="59"/>
  </w:num>
  <w:num w:numId="34">
    <w:abstractNumId w:val="33"/>
  </w:num>
  <w:num w:numId="35">
    <w:abstractNumId w:val="114"/>
  </w:num>
  <w:num w:numId="36">
    <w:abstractNumId w:val="87"/>
  </w:num>
  <w:num w:numId="37">
    <w:abstractNumId w:val="85"/>
  </w:num>
  <w:num w:numId="38">
    <w:abstractNumId w:val="51"/>
  </w:num>
  <w:num w:numId="39">
    <w:abstractNumId w:val="83"/>
  </w:num>
  <w:num w:numId="40">
    <w:abstractNumId w:val="79"/>
  </w:num>
  <w:num w:numId="41">
    <w:abstractNumId w:val="17"/>
  </w:num>
  <w:num w:numId="42">
    <w:abstractNumId w:val="26"/>
  </w:num>
  <w:num w:numId="43">
    <w:abstractNumId w:val="95"/>
  </w:num>
  <w:num w:numId="44">
    <w:abstractNumId w:val="34"/>
  </w:num>
  <w:num w:numId="45">
    <w:abstractNumId w:val="92"/>
  </w:num>
  <w:num w:numId="46">
    <w:abstractNumId w:val="88"/>
  </w:num>
  <w:num w:numId="47">
    <w:abstractNumId w:val="27"/>
  </w:num>
  <w:num w:numId="48">
    <w:abstractNumId w:val="96"/>
  </w:num>
  <w:num w:numId="49">
    <w:abstractNumId w:val="119"/>
  </w:num>
  <w:num w:numId="50">
    <w:abstractNumId w:val="99"/>
  </w:num>
  <w:num w:numId="51">
    <w:abstractNumId w:val="25"/>
  </w:num>
  <w:num w:numId="52">
    <w:abstractNumId w:val="102"/>
  </w:num>
  <w:num w:numId="53">
    <w:abstractNumId w:val="32"/>
  </w:num>
  <w:num w:numId="54">
    <w:abstractNumId w:val="63"/>
  </w:num>
  <w:num w:numId="55">
    <w:abstractNumId w:val="112"/>
  </w:num>
  <w:num w:numId="56">
    <w:abstractNumId w:val="48"/>
  </w:num>
  <w:num w:numId="57">
    <w:abstractNumId w:val="72"/>
  </w:num>
  <w:num w:numId="58">
    <w:abstractNumId w:val="50"/>
  </w:num>
  <w:num w:numId="59">
    <w:abstractNumId w:val="128"/>
  </w:num>
  <w:num w:numId="60">
    <w:abstractNumId w:val="103"/>
  </w:num>
  <w:num w:numId="61">
    <w:abstractNumId w:val="86"/>
  </w:num>
  <w:num w:numId="62">
    <w:abstractNumId w:val="11"/>
  </w:num>
  <w:num w:numId="63">
    <w:abstractNumId w:val="61"/>
  </w:num>
  <w:num w:numId="64">
    <w:abstractNumId w:val="115"/>
  </w:num>
  <w:num w:numId="65">
    <w:abstractNumId w:val="22"/>
  </w:num>
  <w:num w:numId="66">
    <w:abstractNumId w:val="13"/>
  </w:num>
  <w:num w:numId="67">
    <w:abstractNumId w:val="60"/>
  </w:num>
  <w:num w:numId="68">
    <w:abstractNumId w:val="107"/>
  </w:num>
  <w:num w:numId="69">
    <w:abstractNumId w:val="73"/>
  </w:num>
  <w:num w:numId="70">
    <w:abstractNumId w:val="75"/>
  </w:num>
  <w:num w:numId="71">
    <w:abstractNumId w:val="56"/>
  </w:num>
  <w:num w:numId="72">
    <w:abstractNumId w:val="67"/>
  </w:num>
  <w:num w:numId="73">
    <w:abstractNumId w:val="37"/>
  </w:num>
  <w:num w:numId="74">
    <w:abstractNumId w:val="12"/>
  </w:num>
  <w:num w:numId="75">
    <w:abstractNumId w:val="117"/>
  </w:num>
  <w:num w:numId="76">
    <w:abstractNumId w:val="80"/>
  </w:num>
  <w:num w:numId="77">
    <w:abstractNumId w:val="21"/>
  </w:num>
  <w:num w:numId="78">
    <w:abstractNumId w:val="65"/>
  </w:num>
  <w:num w:numId="79">
    <w:abstractNumId w:val="23"/>
  </w:num>
  <w:num w:numId="80">
    <w:abstractNumId w:val="94"/>
  </w:num>
  <w:num w:numId="81">
    <w:abstractNumId w:val="93"/>
  </w:num>
  <w:num w:numId="82">
    <w:abstractNumId w:val="15"/>
  </w:num>
  <w:num w:numId="83">
    <w:abstractNumId w:val="74"/>
  </w:num>
  <w:num w:numId="84">
    <w:abstractNumId w:val="24"/>
  </w:num>
  <w:num w:numId="85">
    <w:abstractNumId w:val="57"/>
  </w:num>
  <w:num w:numId="86">
    <w:abstractNumId w:val="97"/>
  </w:num>
  <w:num w:numId="87">
    <w:abstractNumId w:val="58"/>
  </w:num>
  <w:num w:numId="88">
    <w:abstractNumId w:val="38"/>
  </w:num>
  <w:num w:numId="89">
    <w:abstractNumId w:val="131"/>
  </w:num>
  <w:num w:numId="90">
    <w:abstractNumId w:val="100"/>
  </w:num>
  <w:num w:numId="91">
    <w:abstractNumId w:val="36"/>
  </w:num>
  <w:num w:numId="92">
    <w:abstractNumId w:val="30"/>
  </w:num>
  <w:num w:numId="93">
    <w:abstractNumId w:val="123"/>
  </w:num>
  <w:num w:numId="94">
    <w:abstractNumId w:val="104"/>
  </w:num>
  <w:num w:numId="95">
    <w:abstractNumId w:val="122"/>
  </w:num>
  <w:num w:numId="96">
    <w:abstractNumId w:val="132"/>
  </w:num>
  <w:num w:numId="97">
    <w:abstractNumId w:val="77"/>
  </w:num>
  <w:num w:numId="98">
    <w:abstractNumId w:val="10"/>
  </w:num>
  <w:num w:numId="99">
    <w:abstractNumId w:val="69"/>
  </w:num>
  <w:num w:numId="100">
    <w:abstractNumId w:val="126"/>
  </w:num>
  <w:num w:numId="101">
    <w:abstractNumId w:val="16"/>
  </w:num>
  <w:num w:numId="102">
    <w:abstractNumId w:val="54"/>
  </w:num>
  <w:num w:numId="103">
    <w:abstractNumId w:val="71"/>
  </w:num>
  <w:num w:numId="104">
    <w:abstractNumId w:val="89"/>
  </w:num>
  <w:num w:numId="105">
    <w:abstractNumId w:val="101"/>
  </w:num>
  <w:num w:numId="106">
    <w:abstractNumId w:val="118"/>
  </w:num>
  <w:num w:numId="107">
    <w:abstractNumId w:val="130"/>
  </w:num>
  <w:num w:numId="108">
    <w:abstractNumId w:val="133"/>
  </w:num>
  <w:num w:numId="109">
    <w:abstractNumId w:val="134"/>
  </w:num>
  <w:num w:numId="110">
    <w:abstractNumId w:val="53"/>
  </w:num>
  <w:num w:numId="111">
    <w:abstractNumId w:val="47"/>
  </w:num>
  <w:num w:numId="112">
    <w:abstractNumId w:val="29"/>
  </w:num>
  <w:num w:numId="113">
    <w:abstractNumId w:val="40"/>
  </w:num>
  <w:num w:numId="114">
    <w:abstractNumId w:val="43"/>
  </w:num>
  <w:num w:numId="115">
    <w:abstractNumId w:val="127"/>
  </w:num>
  <w:num w:numId="116">
    <w:abstractNumId w:val="90"/>
  </w:num>
  <w:num w:numId="117">
    <w:abstractNumId w:val="84"/>
  </w:num>
  <w:num w:numId="118">
    <w:abstractNumId w:val="110"/>
  </w:num>
  <w:num w:numId="119">
    <w:abstractNumId w:val="82"/>
  </w:num>
  <w:num w:numId="120">
    <w:abstractNumId w:val="76"/>
  </w:num>
  <w:num w:numId="121">
    <w:abstractNumId w:val="64"/>
  </w:num>
  <w:num w:numId="122">
    <w:abstractNumId w:val="98"/>
  </w:num>
  <w:num w:numId="123">
    <w:abstractNumId w:val="106"/>
  </w:num>
  <w:num w:numId="124">
    <w:abstractNumId w:val="120"/>
  </w:num>
  <w:num w:numId="125">
    <w:abstractNumId w:val="42"/>
  </w:num>
  <w:numIdMacAtCleanup w:val="1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034"/>
    <w:rsid w:val="00024297"/>
    <w:rsid w:val="000C7B4A"/>
    <w:rsid w:val="001A63B3"/>
    <w:rsid w:val="001B1A8E"/>
    <w:rsid w:val="001B421A"/>
    <w:rsid w:val="00222BBF"/>
    <w:rsid w:val="00292BEC"/>
    <w:rsid w:val="002D4136"/>
    <w:rsid w:val="002D6817"/>
    <w:rsid w:val="00323D67"/>
    <w:rsid w:val="003617A3"/>
    <w:rsid w:val="00371ACE"/>
    <w:rsid w:val="0039775E"/>
    <w:rsid w:val="00485F73"/>
    <w:rsid w:val="004E0452"/>
    <w:rsid w:val="00560275"/>
    <w:rsid w:val="006C29D8"/>
    <w:rsid w:val="007550EA"/>
    <w:rsid w:val="007B6974"/>
    <w:rsid w:val="00A608B1"/>
    <w:rsid w:val="00B429F3"/>
    <w:rsid w:val="00B75965"/>
    <w:rsid w:val="00BB7390"/>
    <w:rsid w:val="00C90AF5"/>
    <w:rsid w:val="00CA50A2"/>
    <w:rsid w:val="00CB1662"/>
    <w:rsid w:val="00CF5A23"/>
    <w:rsid w:val="00D3232D"/>
    <w:rsid w:val="00D85E1C"/>
    <w:rsid w:val="00D970F8"/>
    <w:rsid w:val="00E65929"/>
    <w:rsid w:val="00E82FA8"/>
    <w:rsid w:val="00EF560D"/>
    <w:rsid w:val="00F9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CF71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034"/>
  </w:style>
  <w:style w:type="paragraph" w:styleId="1">
    <w:name w:val="heading 1"/>
    <w:basedOn w:val="a"/>
    <w:next w:val="a"/>
    <w:link w:val="10"/>
    <w:qFormat/>
    <w:rsid w:val="00F9603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F56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qFormat/>
    <w:rsid w:val="00EF56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qFormat/>
    <w:rsid w:val="00EF560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F560D"/>
    <w:pPr>
      <w:widowControl w:val="0"/>
      <w:suppressAutoHyphens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F560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560D"/>
    <w:pPr>
      <w:keepNext/>
      <w:keepLines/>
      <w:spacing w:before="40" w:after="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560D"/>
    <w:pPr>
      <w:keepNext/>
      <w:keepLines/>
      <w:spacing w:before="40" w:after="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560D"/>
    <w:pPr>
      <w:keepNext/>
      <w:keepLines/>
      <w:spacing w:before="40" w:after="0"/>
      <w:outlineLvl w:val="8"/>
    </w:pPr>
    <w:rPr>
      <w:rFonts w:ascii="Calibri Light" w:eastAsia="Times New Roman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0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4"/>
    <w:locked/>
    <w:rsid w:val="00F96034"/>
    <w:rPr>
      <w:rFonts w:ascii="Calibri" w:eastAsia="Arial Unicode MS" w:hAnsi="Calibri" w:cs="Calibri"/>
      <w:color w:val="00000A"/>
      <w:kern w:val="2"/>
      <w:sz w:val="24"/>
      <w:szCs w:val="24"/>
    </w:rPr>
  </w:style>
  <w:style w:type="paragraph" w:styleId="a4">
    <w:name w:val="footnote text"/>
    <w:aliases w:val="Знак,Body Text Indent,Основной текст с отступом1,Основной текст с отступом11,Знак1,Body Text Indent1"/>
    <w:basedOn w:val="a"/>
    <w:link w:val="a3"/>
    <w:unhideWhenUsed/>
    <w:rsid w:val="00F96034"/>
    <w:pPr>
      <w:spacing w:after="0" w:line="240" w:lineRule="auto"/>
    </w:pPr>
    <w:rPr>
      <w:rFonts w:ascii="Calibri" w:eastAsia="Arial Unicode MS" w:hAnsi="Calibri" w:cs="Calibri"/>
      <w:color w:val="00000A"/>
      <w:kern w:val="2"/>
      <w:sz w:val="24"/>
      <w:szCs w:val="24"/>
    </w:rPr>
  </w:style>
  <w:style w:type="character" w:customStyle="1" w:styleId="11">
    <w:name w:val="Текст сноски Знак1"/>
    <w:basedOn w:val="a0"/>
    <w:uiPriority w:val="99"/>
    <w:semiHidden/>
    <w:rsid w:val="00F96034"/>
    <w:rPr>
      <w:sz w:val="20"/>
      <w:szCs w:val="20"/>
    </w:rPr>
  </w:style>
  <w:style w:type="character" w:styleId="a5">
    <w:name w:val="footnote reference"/>
    <w:uiPriority w:val="99"/>
    <w:rsid w:val="00F96034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F9603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F96034"/>
    <w:rPr>
      <w:rFonts w:ascii="Calibri" w:eastAsia="Calibri" w:hAnsi="Calibri" w:cs="Times New Roman"/>
    </w:rPr>
  </w:style>
  <w:style w:type="character" w:customStyle="1" w:styleId="a8">
    <w:name w:val="Символ сноски"/>
    <w:rsid w:val="00F96034"/>
  </w:style>
  <w:style w:type="table" w:customStyle="1" w:styleId="19">
    <w:name w:val="Сетка таблицы19"/>
    <w:basedOn w:val="a1"/>
    <w:next w:val="a9"/>
    <w:uiPriority w:val="59"/>
    <w:rsid w:val="00F96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F96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F9603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96034"/>
  </w:style>
  <w:style w:type="paragraph" w:styleId="ac">
    <w:name w:val="Normal (Web)"/>
    <w:basedOn w:val="a"/>
    <w:uiPriority w:val="99"/>
    <w:unhideWhenUsed/>
    <w:rsid w:val="00F96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aliases w:val=" Знак"/>
    <w:basedOn w:val="a"/>
    <w:link w:val="ae"/>
    <w:unhideWhenUsed/>
    <w:rsid w:val="00E82FA8"/>
    <w:pPr>
      <w:spacing w:after="120"/>
      <w:ind w:left="283"/>
    </w:pPr>
  </w:style>
  <w:style w:type="character" w:customStyle="1" w:styleId="ae">
    <w:name w:val="Основной текст с отступом Знак"/>
    <w:aliases w:val=" Знак Знак"/>
    <w:basedOn w:val="a0"/>
    <w:link w:val="ad"/>
    <w:uiPriority w:val="99"/>
    <w:rsid w:val="00E82FA8"/>
  </w:style>
  <w:style w:type="character" w:customStyle="1" w:styleId="20">
    <w:name w:val="Заголовок 2 Знак"/>
    <w:basedOn w:val="a0"/>
    <w:link w:val="2"/>
    <w:rsid w:val="00EF560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F56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EF56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F560D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F560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F560D"/>
  </w:style>
  <w:style w:type="character" w:customStyle="1" w:styleId="80">
    <w:name w:val="Заголовок 8 Знак"/>
    <w:basedOn w:val="a0"/>
    <w:link w:val="8"/>
    <w:uiPriority w:val="9"/>
    <w:semiHidden/>
    <w:rsid w:val="00EF560D"/>
    <w:rPr>
      <w:i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EF560D"/>
    <w:rPr>
      <w:rFonts w:ascii="Calibri Light" w:eastAsia="Times New Roman" w:hAnsi="Calibri Light"/>
    </w:rPr>
  </w:style>
  <w:style w:type="numbering" w:customStyle="1" w:styleId="List9">
    <w:name w:val="List 9"/>
    <w:basedOn w:val="a2"/>
    <w:rsid w:val="00EF560D"/>
    <w:pPr>
      <w:numPr>
        <w:numId w:val="2"/>
      </w:numPr>
    </w:pPr>
  </w:style>
  <w:style w:type="numbering" w:customStyle="1" w:styleId="List10">
    <w:name w:val="List 10"/>
    <w:basedOn w:val="a2"/>
    <w:rsid w:val="00EF560D"/>
    <w:pPr>
      <w:numPr>
        <w:numId w:val="3"/>
      </w:numPr>
    </w:pPr>
  </w:style>
  <w:style w:type="numbering" w:customStyle="1" w:styleId="List11">
    <w:name w:val="List 11"/>
    <w:basedOn w:val="a2"/>
    <w:rsid w:val="00EF560D"/>
    <w:pPr>
      <w:numPr>
        <w:numId w:val="4"/>
      </w:numPr>
    </w:pPr>
  </w:style>
  <w:style w:type="numbering" w:customStyle="1" w:styleId="List13">
    <w:name w:val="List 13"/>
    <w:basedOn w:val="a2"/>
    <w:rsid w:val="00EF560D"/>
  </w:style>
  <w:style w:type="numbering" w:customStyle="1" w:styleId="List14">
    <w:name w:val="List 14"/>
    <w:basedOn w:val="a2"/>
    <w:rsid w:val="00EF560D"/>
  </w:style>
  <w:style w:type="numbering" w:customStyle="1" w:styleId="List15">
    <w:name w:val="List 15"/>
    <w:basedOn w:val="a2"/>
    <w:rsid w:val="00EF560D"/>
  </w:style>
  <w:style w:type="numbering" w:customStyle="1" w:styleId="12">
    <w:name w:val="Нет списка1"/>
    <w:next w:val="a2"/>
    <w:semiHidden/>
    <w:rsid w:val="00EF560D"/>
  </w:style>
  <w:style w:type="character" w:customStyle="1" w:styleId="FontStyle18">
    <w:name w:val="Font Style18"/>
    <w:rsid w:val="00EF560D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10"/>
    <w:rsid w:val="00EF560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22">
    <w:name w:val="Основной текст с отступом 2 Знак"/>
    <w:basedOn w:val="a0"/>
    <w:rsid w:val="00EF560D"/>
  </w:style>
  <w:style w:type="character" w:customStyle="1" w:styleId="210">
    <w:name w:val="Основной текст с отступом 2 Знак1"/>
    <w:link w:val="21"/>
    <w:rsid w:val="00EF560D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tyle5">
    <w:name w:val="Style5"/>
    <w:basedOn w:val="a"/>
    <w:rsid w:val="00EF560D"/>
    <w:pPr>
      <w:widowControl w:val="0"/>
      <w:autoSpaceDE w:val="0"/>
      <w:autoSpaceDN w:val="0"/>
      <w:adjustRightInd w:val="0"/>
      <w:spacing w:after="0" w:line="275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EF560D"/>
    <w:pPr>
      <w:widowControl w:val="0"/>
      <w:autoSpaceDE w:val="0"/>
      <w:autoSpaceDN w:val="0"/>
      <w:adjustRightInd w:val="0"/>
      <w:spacing w:before="240" w:after="0" w:line="240" w:lineRule="auto"/>
    </w:pPr>
    <w:rPr>
      <w:rFonts w:ascii="Courier New" w:eastAsia="Times New Roman" w:hAnsi="Courier New" w:cs="Courier New"/>
      <w:b/>
      <w:bCs/>
      <w:sz w:val="18"/>
      <w:szCs w:val="18"/>
      <w:lang w:eastAsia="ru-RU"/>
    </w:rPr>
  </w:style>
  <w:style w:type="paragraph" w:customStyle="1" w:styleId="Style6">
    <w:name w:val="Style6"/>
    <w:basedOn w:val="a"/>
    <w:rsid w:val="00EF560D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F560D"/>
    <w:pPr>
      <w:widowControl w:val="0"/>
      <w:autoSpaceDE w:val="0"/>
      <w:autoSpaceDN w:val="0"/>
      <w:adjustRightInd w:val="0"/>
      <w:spacing w:after="0" w:line="413" w:lineRule="exact"/>
      <w:ind w:hanging="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F560D"/>
    <w:pPr>
      <w:widowControl w:val="0"/>
      <w:autoSpaceDE w:val="0"/>
      <w:autoSpaceDN w:val="0"/>
      <w:adjustRightInd w:val="0"/>
      <w:spacing w:after="0" w:line="41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EF560D"/>
    <w:pPr>
      <w:widowControl w:val="0"/>
      <w:autoSpaceDE w:val="0"/>
      <w:autoSpaceDN w:val="0"/>
      <w:adjustRightInd w:val="0"/>
      <w:spacing w:after="0" w:line="413" w:lineRule="exact"/>
      <w:ind w:firstLine="82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F560D"/>
    <w:pPr>
      <w:widowControl w:val="0"/>
      <w:autoSpaceDE w:val="0"/>
      <w:autoSpaceDN w:val="0"/>
      <w:adjustRightInd w:val="0"/>
      <w:spacing w:after="0" w:line="278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EF560D"/>
    <w:pPr>
      <w:widowControl w:val="0"/>
      <w:autoSpaceDE w:val="0"/>
      <w:autoSpaceDN w:val="0"/>
      <w:adjustRightInd w:val="0"/>
      <w:spacing w:after="0" w:line="413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EF560D"/>
    <w:pPr>
      <w:widowControl w:val="0"/>
      <w:autoSpaceDE w:val="0"/>
      <w:autoSpaceDN w:val="0"/>
      <w:adjustRightInd w:val="0"/>
      <w:spacing w:after="0" w:line="41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EF5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rsid w:val="00EF56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EF560D"/>
  </w:style>
  <w:style w:type="paragraph" w:customStyle="1" w:styleId="FR1">
    <w:name w:val="FR1"/>
    <w:rsid w:val="00EF560D"/>
    <w:pPr>
      <w:widowControl w:val="0"/>
      <w:autoSpaceDE w:val="0"/>
      <w:autoSpaceDN w:val="0"/>
      <w:adjustRightInd w:val="0"/>
      <w:spacing w:before="120" w:after="0" w:line="240" w:lineRule="auto"/>
      <w:ind w:left="1640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2">
    <w:name w:val="Список диалога"/>
    <w:basedOn w:val="a"/>
    <w:rsid w:val="00EF560D"/>
    <w:pPr>
      <w:tabs>
        <w:tab w:val="num" w:pos="1560"/>
      </w:tabs>
      <w:autoSpaceDE w:val="0"/>
      <w:autoSpaceDN w:val="0"/>
      <w:adjustRightInd w:val="0"/>
      <w:spacing w:after="0" w:line="360" w:lineRule="auto"/>
      <w:ind w:left="1429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af3">
    <w:name w:val="Диалог с оппонентами"/>
    <w:basedOn w:val="a"/>
    <w:rsid w:val="00EF560D"/>
    <w:p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1">
    <w:name w:val="Body Text Indent 3"/>
    <w:basedOn w:val="a"/>
    <w:link w:val="32"/>
    <w:rsid w:val="00EF560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F56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lock Text"/>
    <w:basedOn w:val="a"/>
    <w:rsid w:val="00EF560D"/>
    <w:pPr>
      <w:spacing w:after="0" w:line="240" w:lineRule="auto"/>
      <w:ind w:left="720" w:right="400" w:hanging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EF560D"/>
    <w:pPr>
      <w:tabs>
        <w:tab w:val="left" w:pos="0"/>
      </w:tabs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F560D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text">
    <w:name w:val="text"/>
    <w:rsid w:val="00EF560D"/>
    <w:pPr>
      <w:spacing w:after="0" w:line="220" w:lineRule="exact"/>
      <w:ind w:firstLine="340"/>
      <w:jc w:val="both"/>
    </w:pPr>
    <w:rPr>
      <w:rFonts w:ascii="SchoolBookC" w:eastAsia="Times New Roman" w:hAnsi="SchoolBookC" w:cs="Times New Roman"/>
      <w:sz w:val="19"/>
      <w:szCs w:val="20"/>
      <w:lang w:val="en-US" w:eastAsia="ru-RU"/>
    </w:rPr>
  </w:style>
  <w:style w:type="paragraph" w:styleId="af5">
    <w:name w:val="footer"/>
    <w:basedOn w:val="a"/>
    <w:link w:val="af6"/>
    <w:uiPriority w:val="99"/>
    <w:rsid w:val="00EF5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EF560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9"/>
    <w:uiPriority w:val="59"/>
    <w:rsid w:val="00EF56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alloon Text"/>
    <w:basedOn w:val="a"/>
    <w:link w:val="af8"/>
    <w:uiPriority w:val="99"/>
    <w:rsid w:val="00EF560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rsid w:val="00EF56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Osntext">
    <w:name w:val="Osn_text"/>
    <w:basedOn w:val="a"/>
    <w:uiPriority w:val="99"/>
    <w:rsid w:val="00EF560D"/>
    <w:pPr>
      <w:autoSpaceDE w:val="0"/>
      <w:autoSpaceDN w:val="0"/>
      <w:adjustRightInd w:val="0"/>
      <w:spacing w:after="57" w:line="205" w:lineRule="atLeast"/>
      <w:ind w:firstLine="283"/>
      <w:jc w:val="both"/>
    </w:pPr>
    <w:rPr>
      <w:rFonts w:ascii="SchoolBookCSanPin" w:eastAsia="Calibri" w:hAnsi="SchoolBookCSanPin" w:cs="SchoolBookCSanPin"/>
      <w:color w:val="000000"/>
      <w:sz w:val="19"/>
      <w:szCs w:val="19"/>
    </w:rPr>
  </w:style>
  <w:style w:type="character" w:styleId="af9">
    <w:name w:val="annotation reference"/>
    <w:uiPriority w:val="99"/>
    <w:unhideWhenUsed/>
    <w:rsid w:val="00EF560D"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rsid w:val="00EF560D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EF560D"/>
    <w:rPr>
      <w:rFonts w:ascii="Calibri" w:eastAsia="Calibri" w:hAnsi="Calibri" w:cs="Times New Roman"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EF560D"/>
  </w:style>
  <w:style w:type="table" w:customStyle="1" w:styleId="23">
    <w:name w:val="Сетка таблицы2"/>
    <w:basedOn w:val="a1"/>
    <w:next w:val="a9"/>
    <w:uiPriority w:val="59"/>
    <w:rsid w:val="00EF56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F560D"/>
  </w:style>
  <w:style w:type="character" w:styleId="afc">
    <w:name w:val="Strong"/>
    <w:qFormat/>
    <w:rsid w:val="00EF560D"/>
    <w:rPr>
      <w:b/>
      <w:bCs/>
    </w:rPr>
  </w:style>
  <w:style w:type="character" w:styleId="afd">
    <w:name w:val="Emphasis"/>
    <w:uiPriority w:val="20"/>
    <w:qFormat/>
    <w:rsid w:val="00EF560D"/>
    <w:rPr>
      <w:i/>
      <w:iCs/>
    </w:rPr>
  </w:style>
  <w:style w:type="table" w:customStyle="1" w:styleId="112">
    <w:name w:val="Сетка таблицы11"/>
    <w:basedOn w:val="a1"/>
    <w:next w:val="a9"/>
    <w:rsid w:val="00EF5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560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35">
    <w:name w:val="Сетка таблицы3"/>
    <w:basedOn w:val="a1"/>
    <w:next w:val="a9"/>
    <w:uiPriority w:val="59"/>
    <w:rsid w:val="00EF56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"/>
    <w:link w:val="aff"/>
    <w:uiPriority w:val="99"/>
    <w:rsid w:val="00EF5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uiPriority w:val="99"/>
    <w:rsid w:val="00EF5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endnote reference"/>
    <w:uiPriority w:val="99"/>
    <w:rsid w:val="00EF560D"/>
    <w:rPr>
      <w:vertAlign w:val="superscript"/>
    </w:rPr>
  </w:style>
  <w:style w:type="paragraph" w:styleId="aff1">
    <w:name w:val="annotation subject"/>
    <w:basedOn w:val="afa"/>
    <w:next w:val="afa"/>
    <w:link w:val="aff2"/>
    <w:uiPriority w:val="99"/>
    <w:rsid w:val="00EF560D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f2">
    <w:name w:val="Тема примечания Знак"/>
    <w:basedOn w:val="afb"/>
    <w:link w:val="aff1"/>
    <w:uiPriority w:val="99"/>
    <w:rsid w:val="00EF56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F560D"/>
    <w:pPr>
      <w:spacing w:before="240" w:after="60" w:line="36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F560D"/>
    <w:pPr>
      <w:spacing w:before="240" w:after="60" w:line="36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F560D"/>
    <w:pPr>
      <w:spacing w:before="240" w:after="60" w:line="360" w:lineRule="auto"/>
      <w:outlineLvl w:val="8"/>
    </w:pPr>
    <w:rPr>
      <w:rFonts w:ascii="Calibri Light" w:eastAsia="Times New Roman" w:hAnsi="Calibri Light" w:cs="Times New Roman"/>
    </w:rPr>
  </w:style>
  <w:style w:type="numbering" w:customStyle="1" w:styleId="24">
    <w:name w:val="Нет списка2"/>
    <w:next w:val="a2"/>
    <w:uiPriority w:val="99"/>
    <w:semiHidden/>
    <w:unhideWhenUsed/>
    <w:rsid w:val="00EF560D"/>
  </w:style>
  <w:style w:type="paragraph" w:customStyle="1" w:styleId="14">
    <w:name w:val="Заголовок1"/>
    <w:basedOn w:val="a"/>
    <w:next w:val="a"/>
    <w:uiPriority w:val="10"/>
    <w:qFormat/>
    <w:rsid w:val="00EF560D"/>
    <w:pPr>
      <w:spacing w:before="240" w:after="60" w:line="36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f3">
    <w:name w:val="Заголовок Знак"/>
    <w:basedOn w:val="a0"/>
    <w:link w:val="aff4"/>
    <w:uiPriority w:val="10"/>
    <w:rsid w:val="00EF560D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15">
    <w:name w:val="Подзаголовок1"/>
    <w:basedOn w:val="a"/>
    <w:next w:val="a"/>
    <w:uiPriority w:val="11"/>
    <w:qFormat/>
    <w:rsid w:val="00EF560D"/>
    <w:pPr>
      <w:spacing w:after="60" w:line="36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ff5">
    <w:name w:val="Подзаголовок Знак"/>
    <w:basedOn w:val="a0"/>
    <w:link w:val="aff6"/>
    <w:uiPriority w:val="11"/>
    <w:rsid w:val="00EF560D"/>
    <w:rPr>
      <w:rFonts w:ascii="Calibri Light" w:eastAsia="Times New Roman" w:hAnsi="Calibri Light"/>
    </w:rPr>
  </w:style>
  <w:style w:type="paragraph" w:customStyle="1" w:styleId="16">
    <w:name w:val="Без интервала1"/>
    <w:basedOn w:val="a"/>
    <w:next w:val="aff7"/>
    <w:qFormat/>
    <w:rsid w:val="00EF560D"/>
    <w:pPr>
      <w:spacing w:after="0" w:line="360" w:lineRule="auto"/>
    </w:pPr>
    <w:rPr>
      <w:rFonts w:ascii="Times New Roman" w:hAnsi="Times New Roman" w:cs="Times New Roman"/>
      <w:sz w:val="24"/>
      <w:szCs w:val="32"/>
    </w:rPr>
  </w:style>
  <w:style w:type="paragraph" w:customStyle="1" w:styleId="211">
    <w:name w:val="Цитата 21"/>
    <w:basedOn w:val="a"/>
    <w:next w:val="a"/>
    <w:uiPriority w:val="29"/>
    <w:qFormat/>
    <w:rsid w:val="00EF560D"/>
    <w:pPr>
      <w:spacing w:after="0" w:line="360" w:lineRule="auto"/>
    </w:pPr>
    <w:rPr>
      <w:rFonts w:ascii="Times New Roman" w:hAnsi="Times New Roman" w:cs="Times New Roman"/>
      <w:i/>
      <w:sz w:val="24"/>
      <w:szCs w:val="24"/>
    </w:rPr>
  </w:style>
  <w:style w:type="character" w:customStyle="1" w:styleId="25">
    <w:name w:val="Цитата 2 Знак"/>
    <w:basedOn w:val="a0"/>
    <w:link w:val="26"/>
    <w:uiPriority w:val="29"/>
    <w:rsid w:val="00EF560D"/>
    <w:rPr>
      <w:i/>
    </w:rPr>
  </w:style>
  <w:style w:type="paragraph" w:customStyle="1" w:styleId="17">
    <w:name w:val="Выделенная цитата1"/>
    <w:basedOn w:val="a"/>
    <w:next w:val="a"/>
    <w:uiPriority w:val="30"/>
    <w:qFormat/>
    <w:rsid w:val="00EF560D"/>
    <w:pPr>
      <w:spacing w:after="0" w:line="360" w:lineRule="auto"/>
      <w:ind w:left="720" w:right="720"/>
    </w:pPr>
    <w:rPr>
      <w:rFonts w:ascii="Times New Roman" w:hAnsi="Times New Roman" w:cs="Times New Roman"/>
      <w:b/>
      <w:i/>
      <w:sz w:val="24"/>
    </w:rPr>
  </w:style>
  <w:style w:type="character" w:customStyle="1" w:styleId="aff8">
    <w:name w:val="Выделенная цитата Знак"/>
    <w:basedOn w:val="a0"/>
    <w:link w:val="aff9"/>
    <w:uiPriority w:val="30"/>
    <w:rsid w:val="00EF560D"/>
    <w:rPr>
      <w:b/>
      <w:i/>
    </w:rPr>
  </w:style>
  <w:style w:type="character" w:customStyle="1" w:styleId="18">
    <w:name w:val="Слабое выделение1"/>
    <w:uiPriority w:val="19"/>
    <w:qFormat/>
    <w:rsid w:val="00EF560D"/>
    <w:rPr>
      <w:i/>
      <w:color w:val="5A5A5A"/>
    </w:rPr>
  </w:style>
  <w:style w:type="character" w:styleId="affa">
    <w:name w:val="Intense Emphasis"/>
    <w:basedOn w:val="a0"/>
    <w:uiPriority w:val="21"/>
    <w:qFormat/>
    <w:rsid w:val="00EF560D"/>
    <w:rPr>
      <w:b/>
      <w:i/>
      <w:sz w:val="24"/>
      <w:szCs w:val="24"/>
      <w:u w:val="single"/>
    </w:rPr>
  </w:style>
  <w:style w:type="character" w:styleId="affb">
    <w:name w:val="Subtle Reference"/>
    <w:basedOn w:val="a0"/>
    <w:uiPriority w:val="31"/>
    <w:qFormat/>
    <w:rsid w:val="00EF560D"/>
    <w:rPr>
      <w:sz w:val="24"/>
      <w:szCs w:val="24"/>
      <w:u w:val="single"/>
    </w:rPr>
  </w:style>
  <w:style w:type="character" w:styleId="affc">
    <w:name w:val="Intense Reference"/>
    <w:basedOn w:val="a0"/>
    <w:uiPriority w:val="32"/>
    <w:qFormat/>
    <w:rsid w:val="00EF560D"/>
    <w:rPr>
      <w:b/>
      <w:sz w:val="24"/>
      <w:u w:val="single"/>
    </w:rPr>
  </w:style>
  <w:style w:type="character" w:customStyle="1" w:styleId="1a">
    <w:name w:val="Название книги1"/>
    <w:basedOn w:val="a0"/>
    <w:uiPriority w:val="33"/>
    <w:qFormat/>
    <w:rsid w:val="00EF560D"/>
    <w:rPr>
      <w:rFonts w:ascii="Calibri Light" w:eastAsia="Times New Roman" w:hAnsi="Calibri Light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EF560D"/>
    <w:pPr>
      <w:spacing w:line="360" w:lineRule="auto"/>
      <w:outlineLvl w:val="9"/>
    </w:pPr>
    <w:rPr>
      <w:rFonts w:ascii="Calibri Light" w:hAnsi="Calibri Light" w:cs="Times New Roman"/>
      <w:lang w:eastAsia="en-US"/>
    </w:rPr>
  </w:style>
  <w:style w:type="paragraph" w:customStyle="1" w:styleId="p2">
    <w:name w:val="p2"/>
    <w:basedOn w:val="a"/>
    <w:rsid w:val="00EF560D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F560D"/>
  </w:style>
  <w:style w:type="character" w:customStyle="1" w:styleId="c0">
    <w:name w:val="c0"/>
    <w:basedOn w:val="a0"/>
    <w:rsid w:val="00EF560D"/>
  </w:style>
  <w:style w:type="paragraph" w:customStyle="1" w:styleId="c3">
    <w:name w:val="c3"/>
    <w:basedOn w:val="a"/>
    <w:rsid w:val="00EF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uiPriority w:val="99"/>
    <w:rsid w:val="00EF560D"/>
  </w:style>
  <w:style w:type="character" w:customStyle="1" w:styleId="Zag11">
    <w:name w:val="Zag_11"/>
    <w:uiPriority w:val="99"/>
    <w:rsid w:val="00EF560D"/>
  </w:style>
  <w:style w:type="character" w:customStyle="1" w:styleId="apple-converted-space">
    <w:name w:val="apple-converted-space"/>
    <w:basedOn w:val="a0"/>
    <w:rsid w:val="00EF560D"/>
  </w:style>
  <w:style w:type="character" w:customStyle="1" w:styleId="body2">
    <w:name w:val="body_2"/>
    <w:basedOn w:val="a0"/>
    <w:rsid w:val="00EF560D"/>
  </w:style>
  <w:style w:type="character" w:customStyle="1" w:styleId="wingdings">
    <w:name w:val="wingdings"/>
    <w:basedOn w:val="a0"/>
    <w:rsid w:val="00EF560D"/>
  </w:style>
  <w:style w:type="character" w:styleId="affd">
    <w:name w:val="Hyperlink"/>
    <w:basedOn w:val="a0"/>
    <w:uiPriority w:val="99"/>
    <w:unhideWhenUsed/>
    <w:rsid w:val="00EF560D"/>
    <w:rPr>
      <w:color w:val="0000FF"/>
      <w:u w:val="single"/>
    </w:rPr>
  </w:style>
  <w:style w:type="paragraph" w:customStyle="1" w:styleId="u-2-msonormal">
    <w:name w:val="u-2-msonormal"/>
    <w:basedOn w:val="a"/>
    <w:rsid w:val="00EF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1">
    <w:name w:val="Сетка таблицы4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F560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F560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F560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F56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c">
    <w:name w:val="Основной текст1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72">
    <w:name w:val="Основной текст7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82">
    <w:name w:val="Основной текст8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92">
    <w:name w:val="Основной текст9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100">
    <w:name w:val="Основной текст10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113">
    <w:name w:val="Основной текст11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120">
    <w:name w:val="Основной текст12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130">
    <w:name w:val="Основной текст13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140">
    <w:name w:val="Основной текст14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61">
    <w:name w:val="Основной текст6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220">
    <w:name w:val="Основной текст22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240">
    <w:name w:val="Основной текст24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250">
    <w:name w:val="Основной текст25"/>
    <w:basedOn w:val="a0"/>
    <w:rsid w:val="00EF560D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paragraph" w:customStyle="1" w:styleId="titul-avtor">
    <w:name w:val="titul-avtor"/>
    <w:basedOn w:val="a"/>
    <w:rsid w:val="00EF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ul-nazvanie">
    <w:name w:val="titul-nazvanie"/>
    <w:basedOn w:val="a"/>
    <w:rsid w:val="00EF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Основной текст2"/>
    <w:basedOn w:val="a"/>
    <w:next w:val="aa"/>
    <w:uiPriority w:val="99"/>
    <w:unhideWhenUsed/>
    <w:rsid w:val="00EF560D"/>
    <w:pPr>
      <w:spacing w:after="120"/>
    </w:pPr>
    <w:rPr>
      <w:rFonts w:ascii="Calibri" w:eastAsia="Times New Roman" w:hAnsi="Calibri" w:cs="Times New Roman"/>
    </w:rPr>
  </w:style>
  <w:style w:type="character" w:customStyle="1" w:styleId="710">
    <w:name w:val="Заголовок 7 Знак1"/>
    <w:basedOn w:val="a0"/>
    <w:uiPriority w:val="9"/>
    <w:semiHidden/>
    <w:rsid w:val="00EF560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EF56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EF56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f4">
    <w:name w:val="Title"/>
    <w:basedOn w:val="a"/>
    <w:next w:val="a"/>
    <w:link w:val="aff3"/>
    <w:uiPriority w:val="10"/>
    <w:qFormat/>
    <w:rsid w:val="00EF560D"/>
    <w:pPr>
      <w:spacing w:after="0" w:line="240" w:lineRule="auto"/>
      <w:contextualSpacing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1d">
    <w:name w:val="Название Знак1"/>
    <w:basedOn w:val="a0"/>
    <w:uiPriority w:val="10"/>
    <w:rsid w:val="00EF56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e">
    <w:name w:val="Заголовок Знак1"/>
    <w:basedOn w:val="a0"/>
    <w:uiPriority w:val="10"/>
    <w:rsid w:val="00EF5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6">
    <w:name w:val="Subtitle"/>
    <w:basedOn w:val="a"/>
    <w:next w:val="a"/>
    <w:link w:val="aff5"/>
    <w:uiPriority w:val="11"/>
    <w:qFormat/>
    <w:rsid w:val="00EF560D"/>
    <w:pPr>
      <w:numPr>
        <w:ilvl w:val="1"/>
      </w:numPr>
      <w:spacing w:after="160"/>
    </w:pPr>
    <w:rPr>
      <w:rFonts w:ascii="Calibri Light" w:eastAsia="Times New Roman" w:hAnsi="Calibri Light"/>
    </w:rPr>
  </w:style>
  <w:style w:type="character" w:customStyle="1" w:styleId="1f">
    <w:name w:val="Подзаголовок Знак1"/>
    <w:basedOn w:val="a0"/>
    <w:uiPriority w:val="11"/>
    <w:rsid w:val="00EF56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7">
    <w:name w:val="No Spacing"/>
    <w:link w:val="affe"/>
    <w:uiPriority w:val="1"/>
    <w:qFormat/>
    <w:rsid w:val="00EF560D"/>
    <w:pPr>
      <w:spacing w:after="0" w:line="240" w:lineRule="auto"/>
    </w:pPr>
  </w:style>
  <w:style w:type="paragraph" w:styleId="26">
    <w:name w:val="Quote"/>
    <w:basedOn w:val="a"/>
    <w:next w:val="a"/>
    <w:link w:val="25"/>
    <w:uiPriority w:val="29"/>
    <w:qFormat/>
    <w:rsid w:val="00EF560D"/>
    <w:pPr>
      <w:spacing w:before="200" w:after="160"/>
      <w:ind w:left="864" w:right="864"/>
      <w:jc w:val="center"/>
    </w:pPr>
    <w:rPr>
      <w:i/>
    </w:rPr>
  </w:style>
  <w:style w:type="character" w:customStyle="1" w:styleId="212">
    <w:name w:val="Цитата 2 Знак1"/>
    <w:basedOn w:val="a0"/>
    <w:uiPriority w:val="29"/>
    <w:rsid w:val="00EF560D"/>
    <w:rPr>
      <w:i/>
      <w:iCs/>
      <w:color w:val="000000" w:themeColor="text1"/>
    </w:rPr>
  </w:style>
  <w:style w:type="paragraph" w:styleId="aff9">
    <w:name w:val="Intense Quote"/>
    <w:basedOn w:val="a"/>
    <w:next w:val="a"/>
    <w:link w:val="aff8"/>
    <w:uiPriority w:val="30"/>
    <w:qFormat/>
    <w:rsid w:val="00EF56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b/>
      <w:i/>
    </w:rPr>
  </w:style>
  <w:style w:type="character" w:customStyle="1" w:styleId="1f0">
    <w:name w:val="Выделенная цитата Знак1"/>
    <w:basedOn w:val="a0"/>
    <w:uiPriority w:val="30"/>
    <w:rsid w:val="00EF560D"/>
    <w:rPr>
      <w:b/>
      <w:bCs/>
      <w:i/>
      <w:iCs/>
      <w:color w:val="4F81BD" w:themeColor="accent1"/>
    </w:rPr>
  </w:style>
  <w:style w:type="character" w:styleId="afff">
    <w:name w:val="Subtle Emphasis"/>
    <w:basedOn w:val="a0"/>
    <w:uiPriority w:val="19"/>
    <w:qFormat/>
    <w:rsid w:val="00EF560D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EF560D"/>
    <w:rPr>
      <w:b/>
      <w:bCs/>
      <w:i/>
      <w:iCs/>
      <w:spacing w:val="5"/>
    </w:rPr>
  </w:style>
  <w:style w:type="character" w:customStyle="1" w:styleId="1f1">
    <w:name w:val="Основной текст Знак1"/>
    <w:basedOn w:val="a0"/>
    <w:uiPriority w:val="99"/>
    <w:semiHidden/>
    <w:rsid w:val="00EF560D"/>
  </w:style>
  <w:style w:type="table" w:customStyle="1" w:styleId="51">
    <w:name w:val="Сетка таблицы5"/>
    <w:basedOn w:val="a1"/>
    <w:next w:val="a9"/>
    <w:uiPriority w:val="9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uiPriority w:val="99"/>
    <w:rsid w:val="00EF560D"/>
    <w:pPr>
      <w:widowControl w:val="0"/>
      <w:autoSpaceDE w:val="0"/>
      <w:autoSpaceDN w:val="0"/>
      <w:adjustRightInd w:val="0"/>
      <w:spacing w:after="0" w:line="212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EF560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8">
    <w:name w:val="Font Style38"/>
    <w:basedOn w:val="a0"/>
    <w:uiPriority w:val="99"/>
    <w:rsid w:val="00EF560D"/>
    <w:rPr>
      <w:rFonts w:ascii="Times New Roman" w:hAnsi="Times New Roman" w:cs="Times New Roman"/>
      <w:b/>
      <w:bCs/>
      <w:sz w:val="18"/>
      <w:szCs w:val="18"/>
    </w:rPr>
  </w:style>
  <w:style w:type="character" w:styleId="afff1">
    <w:name w:val="line number"/>
    <w:basedOn w:val="a0"/>
    <w:uiPriority w:val="99"/>
    <w:semiHidden/>
    <w:unhideWhenUsed/>
    <w:rsid w:val="00EF560D"/>
  </w:style>
  <w:style w:type="paragraph" w:customStyle="1" w:styleId="213">
    <w:name w:val="Основной текст 21"/>
    <w:basedOn w:val="a"/>
    <w:next w:val="28"/>
    <w:link w:val="29"/>
    <w:uiPriority w:val="99"/>
    <w:semiHidden/>
    <w:unhideWhenUsed/>
    <w:rsid w:val="00EF560D"/>
    <w:pPr>
      <w:spacing w:after="120" w:line="480" w:lineRule="auto"/>
    </w:pPr>
  </w:style>
  <w:style w:type="character" w:customStyle="1" w:styleId="29">
    <w:name w:val="Основной текст 2 Знак"/>
    <w:basedOn w:val="a0"/>
    <w:link w:val="213"/>
    <w:uiPriority w:val="99"/>
    <w:semiHidden/>
    <w:rsid w:val="00EF560D"/>
  </w:style>
  <w:style w:type="numbering" w:customStyle="1" w:styleId="List177">
    <w:name w:val="List 177"/>
    <w:basedOn w:val="a2"/>
    <w:rsid w:val="00EF560D"/>
    <w:pPr>
      <w:numPr>
        <w:numId w:val="30"/>
      </w:numPr>
    </w:pPr>
  </w:style>
  <w:style w:type="numbering" w:customStyle="1" w:styleId="List178">
    <w:name w:val="List 178"/>
    <w:basedOn w:val="a2"/>
    <w:rsid w:val="00EF560D"/>
    <w:pPr>
      <w:numPr>
        <w:numId w:val="31"/>
      </w:numPr>
    </w:pPr>
  </w:style>
  <w:style w:type="numbering" w:customStyle="1" w:styleId="List179">
    <w:name w:val="List 179"/>
    <w:basedOn w:val="a2"/>
    <w:rsid w:val="00EF560D"/>
    <w:pPr>
      <w:numPr>
        <w:numId w:val="32"/>
      </w:numPr>
    </w:pPr>
  </w:style>
  <w:style w:type="numbering" w:customStyle="1" w:styleId="List180">
    <w:name w:val="List 180"/>
    <w:basedOn w:val="a2"/>
    <w:rsid w:val="00EF560D"/>
    <w:pPr>
      <w:numPr>
        <w:numId w:val="33"/>
      </w:numPr>
    </w:pPr>
  </w:style>
  <w:style w:type="numbering" w:customStyle="1" w:styleId="List181">
    <w:name w:val="List 181"/>
    <w:basedOn w:val="a2"/>
    <w:rsid w:val="00EF560D"/>
    <w:pPr>
      <w:numPr>
        <w:numId w:val="34"/>
      </w:numPr>
    </w:pPr>
  </w:style>
  <w:style w:type="numbering" w:customStyle="1" w:styleId="List182">
    <w:name w:val="List 182"/>
    <w:basedOn w:val="a2"/>
    <w:rsid w:val="00EF560D"/>
    <w:pPr>
      <w:numPr>
        <w:numId w:val="35"/>
      </w:numPr>
    </w:pPr>
  </w:style>
  <w:style w:type="numbering" w:customStyle="1" w:styleId="List183">
    <w:name w:val="List 183"/>
    <w:basedOn w:val="a2"/>
    <w:rsid w:val="00EF560D"/>
    <w:pPr>
      <w:numPr>
        <w:numId w:val="36"/>
      </w:numPr>
    </w:pPr>
  </w:style>
  <w:style w:type="numbering" w:customStyle="1" w:styleId="List184">
    <w:name w:val="List 184"/>
    <w:basedOn w:val="a2"/>
    <w:rsid w:val="00EF560D"/>
    <w:pPr>
      <w:numPr>
        <w:numId w:val="37"/>
      </w:numPr>
    </w:pPr>
  </w:style>
  <w:style w:type="numbering" w:customStyle="1" w:styleId="List185">
    <w:name w:val="List 185"/>
    <w:basedOn w:val="a2"/>
    <w:rsid w:val="00EF560D"/>
    <w:pPr>
      <w:numPr>
        <w:numId w:val="38"/>
      </w:numPr>
    </w:pPr>
  </w:style>
  <w:style w:type="numbering" w:customStyle="1" w:styleId="List186">
    <w:name w:val="List 186"/>
    <w:basedOn w:val="a2"/>
    <w:rsid w:val="00EF560D"/>
    <w:pPr>
      <w:numPr>
        <w:numId w:val="39"/>
      </w:numPr>
    </w:pPr>
  </w:style>
  <w:style w:type="numbering" w:customStyle="1" w:styleId="List187">
    <w:name w:val="List 187"/>
    <w:basedOn w:val="a2"/>
    <w:rsid w:val="00EF560D"/>
    <w:pPr>
      <w:numPr>
        <w:numId w:val="40"/>
      </w:numPr>
    </w:pPr>
  </w:style>
  <w:style w:type="numbering" w:customStyle="1" w:styleId="List188">
    <w:name w:val="List 188"/>
    <w:basedOn w:val="a2"/>
    <w:rsid w:val="00EF560D"/>
    <w:pPr>
      <w:numPr>
        <w:numId w:val="41"/>
      </w:numPr>
    </w:pPr>
  </w:style>
  <w:style w:type="numbering" w:customStyle="1" w:styleId="List189">
    <w:name w:val="List 189"/>
    <w:basedOn w:val="a2"/>
    <w:rsid w:val="00EF560D"/>
    <w:pPr>
      <w:numPr>
        <w:numId w:val="42"/>
      </w:numPr>
    </w:pPr>
  </w:style>
  <w:style w:type="numbering" w:customStyle="1" w:styleId="List190">
    <w:name w:val="List 190"/>
    <w:basedOn w:val="a2"/>
    <w:rsid w:val="00EF560D"/>
    <w:pPr>
      <w:numPr>
        <w:numId w:val="43"/>
      </w:numPr>
    </w:pPr>
  </w:style>
  <w:style w:type="numbering" w:customStyle="1" w:styleId="List191">
    <w:name w:val="List 191"/>
    <w:basedOn w:val="a2"/>
    <w:rsid w:val="00EF560D"/>
  </w:style>
  <w:style w:type="numbering" w:customStyle="1" w:styleId="List192">
    <w:name w:val="List 192"/>
    <w:basedOn w:val="a2"/>
    <w:rsid w:val="00EF560D"/>
  </w:style>
  <w:style w:type="numbering" w:customStyle="1" w:styleId="List193">
    <w:name w:val="List 193"/>
    <w:basedOn w:val="a2"/>
    <w:rsid w:val="00EF560D"/>
  </w:style>
  <w:style w:type="numbering" w:customStyle="1" w:styleId="List194">
    <w:name w:val="List 194"/>
    <w:basedOn w:val="a2"/>
    <w:rsid w:val="00EF560D"/>
  </w:style>
  <w:style w:type="numbering" w:customStyle="1" w:styleId="List195">
    <w:name w:val="List 195"/>
    <w:basedOn w:val="a2"/>
    <w:rsid w:val="00EF560D"/>
    <w:pPr>
      <w:numPr>
        <w:numId w:val="48"/>
      </w:numPr>
    </w:pPr>
  </w:style>
  <w:style w:type="numbering" w:customStyle="1" w:styleId="List196">
    <w:name w:val="List 196"/>
    <w:basedOn w:val="a2"/>
    <w:rsid w:val="00EF560D"/>
    <w:pPr>
      <w:numPr>
        <w:numId w:val="49"/>
      </w:numPr>
    </w:pPr>
  </w:style>
  <w:style w:type="numbering" w:customStyle="1" w:styleId="List197">
    <w:name w:val="List 197"/>
    <w:basedOn w:val="a2"/>
    <w:rsid w:val="00EF560D"/>
    <w:pPr>
      <w:numPr>
        <w:numId w:val="50"/>
      </w:numPr>
    </w:pPr>
  </w:style>
  <w:style w:type="numbering" w:customStyle="1" w:styleId="List198">
    <w:name w:val="List 198"/>
    <w:basedOn w:val="a2"/>
    <w:rsid w:val="00EF560D"/>
    <w:pPr>
      <w:numPr>
        <w:numId w:val="51"/>
      </w:numPr>
    </w:pPr>
  </w:style>
  <w:style w:type="numbering" w:customStyle="1" w:styleId="List199">
    <w:name w:val="List 199"/>
    <w:basedOn w:val="a2"/>
    <w:rsid w:val="00EF560D"/>
    <w:pPr>
      <w:numPr>
        <w:numId w:val="52"/>
      </w:numPr>
    </w:pPr>
  </w:style>
  <w:style w:type="numbering" w:customStyle="1" w:styleId="List200">
    <w:name w:val="List 200"/>
    <w:basedOn w:val="a2"/>
    <w:rsid w:val="00EF560D"/>
    <w:pPr>
      <w:numPr>
        <w:numId w:val="53"/>
      </w:numPr>
    </w:pPr>
  </w:style>
  <w:style w:type="numbering" w:customStyle="1" w:styleId="List201">
    <w:name w:val="List 201"/>
    <w:basedOn w:val="a2"/>
    <w:rsid w:val="00EF560D"/>
    <w:pPr>
      <w:numPr>
        <w:numId w:val="54"/>
      </w:numPr>
    </w:pPr>
  </w:style>
  <w:style w:type="numbering" w:customStyle="1" w:styleId="List202">
    <w:name w:val="List 202"/>
    <w:basedOn w:val="a2"/>
    <w:rsid w:val="00EF560D"/>
    <w:pPr>
      <w:numPr>
        <w:numId w:val="55"/>
      </w:numPr>
    </w:pPr>
  </w:style>
  <w:style w:type="numbering" w:customStyle="1" w:styleId="List219">
    <w:name w:val="List 219"/>
    <w:basedOn w:val="a2"/>
    <w:rsid w:val="00EF560D"/>
    <w:pPr>
      <w:numPr>
        <w:numId w:val="56"/>
      </w:numPr>
    </w:pPr>
  </w:style>
  <w:style w:type="numbering" w:customStyle="1" w:styleId="List220">
    <w:name w:val="List 220"/>
    <w:basedOn w:val="a2"/>
    <w:rsid w:val="00EF560D"/>
    <w:pPr>
      <w:numPr>
        <w:numId w:val="57"/>
      </w:numPr>
    </w:pPr>
  </w:style>
  <w:style w:type="numbering" w:customStyle="1" w:styleId="List221">
    <w:name w:val="List 221"/>
    <w:basedOn w:val="a2"/>
    <w:rsid w:val="00EF560D"/>
    <w:pPr>
      <w:numPr>
        <w:numId w:val="58"/>
      </w:numPr>
    </w:pPr>
  </w:style>
  <w:style w:type="numbering" w:customStyle="1" w:styleId="List222">
    <w:name w:val="List 222"/>
    <w:basedOn w:val="a2"/>
    <w:rsid w:val="00EF560D"/>
    <w:pPr>
      <w:numPr>
        <w:numId w:val="59"/>
      </w:numPr>
    </w:pPr>
  </w:style>
  <w:style w:type="paragraph" w:styleId="28">
    <w:name w:val="Body Text 2"/>
    <w:basedOn w:val="a"/>
    <w:link w:val="214"/>
    <w:uiPriority w:val="99"/>
    <w:semiHidden/>
    <w:unhideWhenUsed/>
    <w:rsid w:val="00EF560D"/>
    <w:pPr>
      <w:spacing w:after="120" w:line="480" w:lineRule="auto"/>
    </w:pPr>
  </w:style>
  <w:style w:type="character" w:customStyle="1" w:styleId="214">
    <w:name w:val="Основной текст 2 Знак1"/>
    <w:basedOn w:val="a0"/>
    <w:link w:val="28"/>
    <w:uiPriority w:val="99"/>
    <w:semiHidden/>
    <w:rsid w:val="00EF560D"/>
  </w:style>
  <w:style w:type="table" w:customStyle="1" w:styleId="215">
    <w:name w:val="Сетка таблицы21"/>
    <w:basedOn w:val="a1"/>
    <w:next w:val="a9"/>
    <w:rsid w:val="00EF5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227">
    <w:name w:val="List 227"/>
    <w:basedOn w:val="a2"/>
    <w:rsid w:val="00EF560D"/>
    <w:pPr>
      <w:numPr>
        <w:numId w:val="60"/>
      </w:numPr>
    </w:pPr>
  </w:style>
  <w:style w:type="numbering" w:customStyle="1" w:styleId="List228">
    <w:name w:val="List 228"/>
    <w:basedOn w:val="a2"/>
    <w:rsid w:val="00EF560D"/>
    <w:pPr>
      <w:numPr>
        <w:numId w:val="61"/>
      </w:numPr>
    </w:pPr>
  </w:style>
  <w:style w:type="numbering" w:customStyle="1" w:styleId="List229">
    <w:name w:val="List 229"/>
    <w:basedOn w:val="a2"/>
    <w:rsid w:val="00EF560D"/>
    <w:pPr>
      <w:numPr>
        <w:numId w:val="62"/>
      </w:numPr>
    </w:pPr>
  </w:style>
  <w:style w:type="numbering" w:customStyle="1" w:styleId="List230">
    <w:name w:val="List 230"/>
    <w:basedOn w:val="a2"/>
    <w:rsid w:val="00EF560D"/>
    <w:pPr>
      <w:numPr>
        <w:numId w:val="63"/>
      </w:numPr>
    </w:pPr>
  </w:style>
  <w:style w:type="numbering" w:customStyle="1" w:styleId="List231">
    <w:name w:val="List 231"/>
    <w:basedOn w:val="a2"/>
    <w:rsid w:val="00EF560D"/>
    <w:pPr>
      <w:numPr>
        <w:numId w:val="64"/>
      </w:numPr>
    </w:pPr>
  </w:style>
  <w:style w:type="table" w:customStyle="1" w:styleId="73">
    <w:name w:val="Сетка таблицы7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366">
    <w:name w:val="List 366"/>
    <w:basedOn w:val="a2"/>
    <w:rsid w:val="00EF560D"/>
    <w:pPr>
      <w:numPr>
        <w:numId w:val="65"/>
      </w:numPr>
    </w:pPr>
  </w:style>
  <w:style w:type="numbering" w:customStyle="1" w:styleId="List367">
    <w:name w:val="List 367"/>
    <w:basedOn w:val="a2"/>
    <w:rsid w:val="00EF560D"/>
    <w:pPr>
      <w:numPr>
        <w:numId w:val="66"/>
      </w:numPr>
    </w:pPr>
  </w:style>
  <w:style w:type="numbering" w:customStyle="1" w:styleId="List368">
    <w:name w:val="List 368"/>
    <w:basedOn w:val="a2"/>
    <w:rsid w:val="00EF560D"/>
    <w:pPr>
      <w:numPr>
        <w:numId w:val="67"/>
      </w:numPr>
    </w:pPr>
  </w:style>
  <w:style w:type="numbering" w:customStyle="1" w:styleId="List369">
    <w:name w:val="List 369"/>
    <w:basedOn w:val="a2"/>
    <w:rsid w:val="00EF560D"/>
    <w:pPr>
      <w:numPr>
        <w:numId w:val="68"/>
      </w:numPr>
    </w:pPr>
  </w:style>
  <w:style w:type="numbering" w:customStyle="1" w:styleId="List370">
    <w:name w:val="List 370"/>
    <w:basedOn w:val="a2"/>
    <w:rsid w:val="00EF560D"/>
    <w:pPr>
      <w:numPr>
        <w:numId w:val="69"/>
      </w:numPr>
    </w:pPr>
  </w:style>
  <w:style w:type="numbering" w:customStyle="1" w:styleId="List371">
    <w:name w:val="List 371"/>
    <w:basedOn w:val="a2"/>
    <w:rsid w:val="00EF560D"/>
    <w:pPr>
      <w:numPr>
        <w:numId w:val="70"/>
      </w:numPr>
    </w:pPr>
  </w:style>
  <w:style w:type="numbering" w:customStyle="1" w:styleId="List372">
    <w:name w:val="List 372"/>
    <w:basedOn w:val="a2"/>
    <w:rsid w:val="00EF560D"/>
    <w:pPr>
      <w:numPr>
        <w:numId w:val="71"/>
      </w:numPr>
    </w:pPr>
  </w:style>
  <w:style w:type="table" w:customStyle="1" w:styleId="83">
    <w:name w:val="Сетка таблицы8"/>
    <w:basedOn w:val="a1"/>
    <w:next w:val="a9"/>
    <w:uiPriority w:val="9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">
    <w:name w:val="Сетка таблицы9"/>
    <w:basedOn w:val="a1"/>
    <w:next w:val="a9"/>
    <w:uiPriority w:val="5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6">
    <w:name w:val="Нет списка3"/>
    <w:next w:val="a2"/>
    <w:uiPriority w:val="99"/>
    <w:semiHidden/>
    <w:unhideWhenUsed/>
    <w:rsid w:val="00EF560D"/>
  </w:style>
  <w:style w:type="character" w:customStyle="1" w:styleId="affe">
    <w:name w:val="Без интервала Знак"/>
    <w:link w:val="aff7"/>
    <w:uiPriority w:val="1"/>
    <w:locked/>
    <w:rsid w:val="00EF560D"/>
  </w:style>
  <w:style w:type="table" w:customStyle="1" w:styleId="101">
    <w:name w:val="Сетка таблицы10"/>
    <w:basedOn w:val="a1"/>
    <w:next w:val="a9"/>
    <w:uiPriority w:val="5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EF56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545">
    <w:name w:val="List 545"/>
    <w:basedOn w:val="a2"/>
    <w:rsid w:val="00EF560D"/>
    <w:pPr>
      <w:numPr>
        <w:numId w:val="72"/>
      </w:numPr>
    </w:pPr>
  </w:style>
  <w:style w:type="numbering" w:customStyle="1" w:styleId="List546">
    <w:name w:val="List 546"/>
    <w:basedOn w:val="a2"/>
    <w:rsid w:val="00EF560D"/>
    <w:pPr>
      <w:numPr>
        <w:numId w:val="73"/>
      </w:numPr>
    </w:pPr>
  </w:style>
  <w:style w:type="numbering" w:customStyle="1" w:styleId="List547">
    <w:name w:val="List 547"/>
    <w:basedOn w:val="a2"/>
    <w:rsid w:val="00EF560D"/>
    <w:pPr>
      <w:numPr>
        <w:numId w:val="74"/>
      </w:numPr>
    </w:pPr>
  </w:style>
  <w:style w:type="numbering" w:customStyle="1" w:styleId="List548">
    <w:name w:val="List 548"/>
    <w:basedOn w:val="a2"/>
    <w:rsid w:val="00EF560D"/>
    <w:pPr>
      <w:numPr>
        <w:numId w:val="75"/>
      </w:numPr>
    </w:pPr>
  </w:style>
  <w:style w:type="numbering" w:customStyle="1" w:styleId="List549">
    <w:name w:val="List 549"/>
    <w:basedOn w:val="a2"/>
    <w:rsid w:val="00EF560D"/>
    <w:pPr>
      <w:numPr>
        <w:numId w:val="76"/>
      </w:numPr>
    </w:pPr>
  </w:style>
  <w:style w:type="numbering" w:customStyle="1" w:styleId="List550">
    <w:name w:val="List 550"/>
    <w:basedOn w:val="a2"/>
    <w:rsid w:val="00EF560D"/>
    <w:pPr>
      <w:numPr>
        <w:numId w:val="77"/>
      </w:numPr>
    </w:pPr>
  </w:style>
  <w:style w:type="numbering" w:customStyle="1" w:styleId="List551">
    <w:name w:val="List 551"/>
    <w:basedOn w:val="a2"/>
    <w:rsid w:val="00EF560D"/>
    <w:pPr>
      <w:numPr>
        <w:numId w:val="78"/>
      </w:numPr>
    </w:pPr>
  </w:style>
  <w:style w:type="numbering" w:customStyle="1" w:styleId="List552">
    <w:name w:val="List 552"/>
    <w:basedOn w:val="a2"/>
    <w:rsid w:val="00EF560D"/>
    <w:pPr>
      <w:numPr>
        <w:numId w:val="79"/>
      </w:numPr>
    </w:pPr>
  </w:style>
  <w:style w:type="character" w:customStyle="1" w:styleId="afff2">
    <w:name w:val="Основной текст_"/>
    <w:link w:val="37"/>
    <w:locked/>
    <w:rsid w:val="00EF560D"/>
    <w:rPr>
      <w:spacing w:val="11"/>
      <w:shd w:val="clear" w:color="auto" w:fill="FFFFFF"/>
    </w:rPr>
  </w:style>
  <w:style w:type="paragraph" w:customStyle="1" w:styleId="37">
    <w:name w:val="Основной текст3"/>
    <w:basedOn w:val="a"/>
    <w:link w:val="afff2"/>
    <w:rsid w:val="00EF560D"/>
    <w:pPr>
      <w:widowControl w:val="0"/>
      <w:shd w:val="clear" w:color="auto" w:fill="FFFFFF"/>
      <w:spacing w:before="360" w:after="0" w:line="274" w:lineRule="exact"/>
    </w:pPr>
    <w:rPr>
      <w:spacing w:val="11"/>
    </w:rPr>
  </w:style>
  <w:style w:type="table" w:customStyle="1" w:styleId="121">
    <w:name w:val="Сетка таблицы12"/>
    <w:basedOn w:val="a1"/>
    <w:next w:val="a9"/>
    <w:uiPriority w:val="9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1">
    <w:name w:val="Сетка таблицы13"/>
    <w:basedOn w:val="a1"/>
    <w:next w:val="a9"/>
    <w:uiPriority w:val="5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EF560D"/>
  </w:style>
  <w:style w:type="paragraph" w:customStyle="1" w:styleId="14TexstOSNOVA1012">
    <w:name w:val="14TexstOSNOVA_10/12"/>
    <w:uiPriority w:val="99"/>
    <w:rsid w:val="00EF56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340"/>
      <w:jc w:val="both"/>
    </w:pPr>
    <w:rPr>
      <w:rFonts w:ascii="Arial Unicode MS" w:eastAsia="Arial Unicode MS" w:hAnsi="Arial Unicode MS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List514">
    <w:name w:val="List 514"/>
    <w:basedOn w:val="a2"/>
    <w:rsid w:val="00EF560D"/>
    <w:pPr>
      <w:numPr>
        <w:numId w:val="80"/>
      </w:numPr>
    </w:pPr>
  </w:style>
  <w:style w:type="numbering" w:customStyle="1" w:styleId="List515">
    <w:name w:val="List 515"/>
    <w:basedOn w:val="a2"/>
    <w:rsid w:val="00EF560D"/>
    <w:pPr>
      <w:numPr>
        <w:numId w:val="81"/>
      </w:numPr>
    </w:pPr>
  </w:style>
  <w:style w:type="numbering" w:customStyle="1" w:styleId="List516">
    <w:name w:val="List 516"/>
    <w:basedOn w:val="a2"/>
    <w:rsid w:val="00EF560D"/>
    <w:pPr>
      <w:numPr>
        <w:numId w:val="82"/>
      </w:numPr>
    </w:pPr>
  </w:style>
  <w:style w:type="numbering" w:customStyle="1" w:styleId="List517">
    <w:name w:val="List 517"/>
    <w:basedOn w:val="a2"/>
    <w:rsid w:val="00EF560D"/>
    <w:pPr>
      <w:numPr>
        <w:numId w:val="83"/>
      </w:numPr>
    </w:pPr>
  </w:style>
  <w:style w:type="numbering" w:customStyle="1" w:styleId="List518">
    <w:name w:val="List 518"/>
    <w:basedOn w:val="a2"/>
    <w:rsid w:val="00EF560D"/>
    <w:pPr>
      <w:numPr>
        <w:numId w:val="84"/>
      </w:numPr>
    </w:pPr>
  </w:style>
  <w:style w:type="paragraph" w:customStyle="1" w:styleId="afff3">
    <w:name w:val="Основной"/>
    <w:rsid w:val="00EF560D"/>
    <w:pPr>
      <w:pBdr>
        <w:top w:val="nil"/>
        <w:left w:val="nil"/>
        <w:bottom w:val="nil"/>
        <w:right w:val="nil"/>
        <w:between w:val="nil"/>
        <w:bar w:val="nil"/>
      </w:pBdr>
      <w:spacing w:after="0" w:line="214" w:lineRule="atLeast"/>
      <w:ind w:firstLine="283"/>
      <w:jc w:val="both"/>
    </w:pPr>
    <w:rPr>
      <w:rFonts w:ascii="Arial Unicode MS" w:eastAsia="Arial Unicode MS" w:hAnsi="Arial Unicode MS" w:cs="Arial Unicode MS"/>
      <w:color w:val="000000"/>
      <w:sz w:val="21"/>
      <w:szCs w:val="21"/>
      <w:u w:color="000000"/>
      <w:bdr w:val="nil"/>
      <w:lang w:eastAsia="ru-RU"/>
    </w:rPr>
  </w:style>
  <w:style w:type="paragraph" w:customStyle="1" w:styleId="afff4">
    <w:name w:val="Буллит"/>
    <w:rsid w:val="00EF560D"/>
    <w:pPr>
      <w:pBdr>
        <w:top w:val="nil"/>
        <w:left w:val="nil"/>
        <w:bottom w:val="nil"/>
        <w:right w:val="nil"/>
        <w:between w:val="nil"/>
        <w:bar w:val="nil"/>
      </w:pBdr>
      <w:spacing w:after="0" w:line="214" w:lineRule="atLeast"/>
      <w:ind w:firstLine="244"/>
      <w:jc w:val="both"/>
    </w:pPr>
    <w:rPr>
      <w:rFonts w:ascii="Arial Unicode MS" w:eastAsia="Arial Unicode MS" w:hAnsi="Arial Unicode MS" w:cs="Arial Unicode MS"/>
      <w:color w:val="000000"/>
      <w:sz w:val="21"/>
      <w:szCs w:val="21"/>
      <w:u w:color="000000"/>
      <w:bdr w:val="nil"/>
      <w:lang w:eastAsia="ru-RU"/>
    </w:rPr>
  </w:style>
  <w:style w:type="numbering" w:customStyle="1" w:styleId="List526">
    <w:name w:val="List 526"/>
    <w:basedOn w:val="a2"/>
    <w:rsid w:val="00EF560D"/>
    <w:pPr>
      <w:numPr>
        <w:numId w:val="85"/>
      </w:numPr>
    </w:pPr>
  </w:style>
  <w:style w:type="numbering" w:customStyle="1" w:styleId="List527">
    <w:name w:val="List 527"/>
    <w:basedOn w:val="a2"/>
    <w:rsid w:val="00EF560D"/>
    <w:pPr>
      <w:numPr>
        <w:numId w:val="86"/>
      </w:numPr>
    </w:pPr>
  </w:style>
  <w:style w:type="numbering" w:customStyle="1" w:styleId="List528">
    <w:name w:val="List 528"/>
    <w:basedOn w:val="a2"/>
    <w:rsid w:val="00EF560D"/>
    <w:pPr>
      <w:numPr>
        <w:numId w:val="87"/>
      </w:numPr>
    </w:pPr>
  </w:style>
  <w:style w:type="numbering" w:customStyle="1" w:styleId="List529">
    <w:name w:val="List 529"/>
    <w:basedOn w:val="a2"/>
    <w:rsid w:val="00EF560D"/>
    <w:pPr>
      <w:numPr>
        <w:numId w:val="88"/>
      </w:numPr>
    </w:pPr>
  </w:style>
  <w:style w:type="numbering" w:customStyle="1" w:styleId="List530">
    <w:name w:val="List 530"/>
    <w:basedOn w:val="a2"/>
    <w:rsid w:val="00EF560D"/>
    <w:pPr>
      <w:numPr>
        <w:numId w:val="89"/>
      </w:numPr>
    </w:pPr>
  </w:style>
  <w:style w:type="numbering" w:customStyle="1" w:styleId="List631">
    <w:name w:val="List 631"/>
    <w:basedOn w:val="a2"/>
    <w:rsid w:val="00EF560D"/>
    <w:pPr>
      <w:numPr>
        <w:numId w:val="90"/>
      </w:numPr>
    </w:pPr>
  </w:style>
  <w:style w:type="numbering" w:customStyle="1" w:styleId="List632">
    <w:name w:val="List 632"/>
    <w:basedOn w:val="a2"/>
    <w:rsid w:val="00EF560D"/>
    <w:pPr>
      <w:numPr>
        <w:numId w:val="91"/>
      </w:numPr>
    </w:pPr>
  </w:style>
  <w:style w:type="numbering" w:customStyle="1" w:styleId="List2271">
    <w:name w:val="List 2271"/>
    <w:basedOn w:val="a2"/>
    <w:rsid w:val="00EF560D"/>
    <w:pPr>
      <w:numPr>
        <w:numId w:val="8"/>
      </w:numPr>
    </w:pPr>
  </w:style>
  <w:style w:type="numbering" w:customStyle="1" w:styleId="List2281">
    <w:name w:val="List 2281"/>
    <w:basedOn w:val="a2"/>
    <w:rsid w:val="00EF560D"/>
  </w:style>
  <w:style w:type="numbering" w:customStyle="1" w:styleId="List2291">
    <w:name w:val="List 2291"/>
    <w:basedOn w:val="a2"/>
    <w:rsid w:val="00EF560D"/>
  </w:style>
  <w:style w:type="numbering" w:customStyle="1" w:styleId="List2301">
    <w:name w:val="List 2301"/>
    <w:basedOn w:val="a2"/>
    <w:rsid w:val="00EF560D"/>
  </w:style>
  <w:style w:type="numbering" w:customStyle="1" w:styleId="List2311">
    <w:name w:val="List 2311"/>
    <w:basedOn w:val="a2"/>
    <w:rsid w:val="00EF560D"/>
  </w:style>
  <w:style w:type="paragraph" w:customStyle="1" w:styleId="1f2">
    <w:name w:val="Абзац списка1"/>
    <w:basedOn w:val="a"/>
    <w:rsid w:val="00EF560D"/>
    <w:pPr>
      <w:ind w:left="720"/>
      <w:contextualSpacing/>
    </w:pPr>
    <w:rPr>
      <w:rFonts w:ascii="Calibri" w:eastAsia="Times New Roman" w:hAnsi="Calibri" w:cs="Times New Roman"/>
      <w:u w:color="000000"/>
    </w:rPr>
  </w:style>
  <w:style w:type="table" w:customStyle="1" w:styleId="141">
    <w:name w:val="Сетка таблицы14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9"/>
    <w:uiPriority w:val="5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f3">
    <w:name w:val="Знак сноски1"/>
    <w:rsid w:val="00EF560D"/>
    <w:rPr>
      <w:vertAlign w:val="superscript"/>
    </w:rPr>
  </w:style>
  <w:style w:type="table" w:customStyle="1" w:styleId="170">
    <w:name w:val="Сетка таблицы17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unhideWhenUsed/>
    <w:rsid w:val="00EF560D"/>
  </w:style>
  <w:style w:type="numbering" w:customStyle="1" w:styleId="63">
    <w:name w:val="Нет списка6"/>
    <w:next w:val="a2"/>
    <w:uiPriority w:val="99"/>
    <w:semiHidden/>
    <w:unhideWhenUsed/>
    <w:rsid w:val="00EF560D"/>
  </w:style>
  <w:style w:type="table" w:customStyle="1" w:styleId="200">
    <w:name w:val="Сетка таблицы20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">
    <w:name w:val="Нет списка7"/>
    <w:next w:val="a2"/>
    <w:uiPriority w:val="99"/>
    <w:semiHidden/>
    <w:unhideWhenUsed/>
    <w:rsid w:val="00EF560D"/>
  </w:style>
  <w:style w:type="table" w:customStyle="1" w:styleId="241">
    <w:name w:val="Сетка таблицы24"/>
    <w:basedOn w:val="a1"/>
    <w:next w:val="a9"/>
    <w:uiPriority w:val="5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5141">
    <w:name w:val="List 5141"/>
    <w:basedOn w:val="a2"/>
    <w:rsid w:val="00EF560D"/>
  </w:style>
  <w:style w:type="numbering" w:customStyle="1" w:styleId="List5151">
    <w:name w:val="List 5151"/>
    <w:basedOn w:val="a2"/>
    <w:rsid w:val="00EF560D"/>
  </w:style>
  <w:style w:type="numbering" w:customStyle="1" w:styleId="List5161">
    <w:name w:val="List 5161"/>
    <w:basedOn w:val="a2"/>
    <w:rsid w:val="00EF560D"/>
  </w:style>
  <w:style w:type="numbering" w:customStyle="1" w:styleId="List5171">
    <w:name w:val="List 5171"/>
    <w:basedOn w:val="a2"/>
    <w:rsid w:val="00EF560D"/>
  </w:style>
  <w:style w:type="numbering" w:customStyle="1" w:styleId="List5181">
    <w:name w:val="List 5181"/>
    <w:basedOn w:val="a2"/>
    <w:rsid w:val="00EF560D"/>
  </w:style>
  <w:style w:type="numbering" w:customStyle="1" w:styleId="List5261">
    <w:name w:val="List 5261"/>
    <w:basedOn w:val="a2"/>
    <w:rsid w:val="00EF560D"/>
  </w:style>
  <w:style w:type="numbering" w:customStyle="1" w:styleId="List5271">
    <w:name w:val="List 5271"/>
    <w:basedOn w:val="a2"/>
    <w:rsid w:val="00EF560D"/>
  </w:style>
  <w:style w:type="numbering" w:customStyle="1" w:styleId="List5281">
    <w:name w:val="List 5281"/>
    <w:basedOn w:val="a2"/>
    <w:rsid w:val="00EF560D"/>
  </w:style>
  <w:style w:type="numbering" w:customStyle="1" w:styleId="List5291">
    <w:name w:val="List 5291"/>
    <w:basedOn w:val="a2"/>
    <w:rsid w:val="00EF560D"/>
  </w:style>
  <w:style w:type="numbering" w:customStyle="1" w:styleId="List5301">
    <w:name w:val="List 5301"/>
    <w:basedOn w:val="a2"/>
    <w:rsid w:val="00EF560D"/>
  </w:style>
  <w:style w:type="paragraph" w:customStyle="1" w:styleId="c10">
    <w:name w:val="c10"/>
    <w:basedOn w:val="a"/>
    <w:rsid w:val="00EF5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51">
    <w:name w:val="Сетка таблицы25"/>
    <w:basedOn w:val="a1"/>
    <w:next w:val="a9"/>
    <w:uiPriority w:val="9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299">
    <w:name w:val="List 299"/>
    <w:basedOn w:val="a2"/>
    <w:rsid w:val="00EF560D"/>
    <w:pPr>
      <w:numPr>
        <w:numId w:val="92"/>
      </w:numPr>
    </w:pPr>
  </w:style>
  <w:style w:type="numbering" w:customStyle="1" w:styleId="List300">
    <w:name w:val="List 300"/>
    <w:basedOn w:val="a2"/>
    <w:rsid w:val="00EF560D"/>
    <w:pPr>
      <w:numPr>
        <w:numId w:val="93"/>
      </w:numPr>
    </w:pPr>
  </w:style>
  <w:style w:type="numbering" w:customStyle="1" w:styleId="List301">
    <w:name w:val="List 301"/>
    <w:basedOn w:val="a2"/>
    <w:rsid w:val="00EF560D"/>
    <w:pPr>
      <w:numPr>
        <w:numId w:val="94"/>
      </w:numPr>
    </w:pPr>
  </w:style>
  <w:style w:type="numbering" w:customStyle="1" w:styleId="List360">
    <w:name w:val="List 360"/>
    <w:basedOn w:val="a2"/>
    <w:rsid w:val="00EF560D"/>
    <w:pPr>
      <w:numPr>
        <w:numId w:val="95"/>
      </w:numPr>
    </w:pPr>
  </w:style>
  <w:style w:type="numbering" w:customStyle="1" w:styleId="List361">
    <w:name w:val="List 361"/>
    <w:basedOn w:val="a2"/>
    <w:rsid w:val="00EF560D"/>
    <w:pPr>
      <w:numPr>
        <w:numId w:val="96"/>
      </w:numPr>
    </w:pPr>
  </w:style>
  <w:style w:type="numbering" w:customStyle="1" w:styleId="List362">
    <w:name w:val="List 362"/>
    <w:basedOn w:val="a2"/>
    <w:rsid w:val="00EF560D"/>
    <w:pPr>
      <w:numPr>
        <w:numId w:val="97"/>
      </w:numPr>
    </w:pPr>
  </w:style>
  <w:style w:type="numbering" w:customStyle="1" w:styleId="List363">
    <w:name w:val="List 363"/>
    <w:basedOn w:val="a2"/>
    <w:rsid w:val="00EF560D"/>
    <w:pPr>
      <w:numPr>
        <w:numId w:val="98"/>
      </w:numPr>
    </w:pPr>
  </w:style>
  <w:style w:type="numbering" w:customStyle="1" w:styleId="List364">
    <w:name w:val="List 364"/>
    <w:basedOn w:val="a2"/>
    <w:rsid w:val="00EF560D"/>
    <w:pPr>
      <w:numPr>
        <w:numId w:val="99"/>
      </w:numPr>
    </w:pPr>
  </w:style>
  <w:style w:type="numbering" w:customStyle="1" w:styleId="List365">
    <w:name w:val="List 365"/>
    <w:basedOn w:val="a2"/>
    <w:rsid w:val="00EF560D"/>
    <w:pPr>
      <w:numPr>
        <w:numId w:val="100"/>
      </w:numPr>
    </w:pPr>
  </w:style>
  <w:style w:type="numbering" w:customStyle="1" w:styleId="List3661">
    <w:name w:val="List 3661"/>
    <w:basedOn w:val="a2"/>
    <w:rsid w:val="00EF560D"/>
  </w:style>
  <w:style w:type="numbering" w:customStyle="1" w:styleId="List3671">
    <w:name w:val="List 3671"/>
    <w:basedOn w:val="a2"/>
    <w:rsid w:val="00EF560D"/>
  </w:style>
  <w:style w:type="numbering" w:customStyle="1" w:styleId="List3681">
    <w:name w:val="List 3681"/>
    <w:basedOn w:val="a2"/>
    <w:rsid w:val="00EF560D"/>
  </w:style>
  <w:style w:type="table" w:customStyle="1" w:styleId="260">
    <w:name w:val="Сетка таблицы26"/>
    <w:basedOn w:val="a1"/>
    <w:next w:val="a9"/>
    <w:uiPriority w:val="9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2991">
    <w:name w:val="List 2991"/>
    <w:basedOn w:val="a2"/>
    <w:rsid w:val="00EF560D"/>
    <w:pPr>
      <w:numPr>
        <w:numId w:val="44"/>
      </w:numPr>
    </w:pPr>
  </w:style>
  <w:style w:type="numbering" w:customStyle="1" w:styleId="List3001">
    <w:name w:val="List 3001"/>
    <w:basedOn w:val="a2"/>
    <w:rsid w:val="00EF560D"/>
  </w:style>
  <w:style w:type="numbering" w:customStyle="1" w:styleId="List3011">
    <w:name w:val="List 3011"/>
    <w:basedOn w:val="a2"/>
    <w:rsid w:val="00EF560D"/>
  </w:style>
  <w:style w:type="numbering" w:customStyle="1" w:styleId="84">
    <w:name w:val="Нет списка8"/>
    <w:next w:val="a2"/>
    <w:semiHidden/>
    <w:rsid w:val="00EF560D"/>
  </w:style>
  <w:style w:type="table" w:customStyle="1" w:styleId="270">
    <w:name w:val="Сетка таблицы27"/>
    <w:basedOn w:val="a1"/>
    <w:next w:val="a9"/>
    <w:rsid w:val="00EF5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EF56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">
    <w:name w:val="Нет списка12"/>
    <w:next w:val="a2"/>
    <w:uiPriority w:val="99"/>
    <w:semiHidden/>
    <w:unhideWhenUsed/>
    <w:rsid w:val="00EF560D"/>
  </w:style>
  <w:style w:type="table" w:customStyle="1" w:styleId="280">
    <w:name w:val="Сетка таблицы28"/>
    <w:basedOn w:val="a1"/>
    <w:next w:val="a9"/>
    <w:uiPriority w:val="59"/>
    <w:rsid w:val="00EF56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EF560D"/>
  </w:style>
  <w:style w:type="table" w:customStyle="1" w:styleId="1110">
    <w:name w:val="Сетка таблицы111"/>
    <w:basedOn w:val="a1"/>
    <w:next w:val="a9"/>
    <w:rsid w:val="00EF5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9"/>
    <w:uiPriority w:val="59"/>
    <w:rsid w:val="00EF56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1771">
    <w:name w:val="List 1771"/>
    <w:basedOn w:val="a2"/>
    <w:rsid w:val="00EF560D"/>
  </w:style>
  <w:style w:type="numbering" w:customStyle="1" w:styleId="List1781">
    <w:name w:val="List 1781"/>
    <w:basedOn w:val="a2"/>
    <w:rsid w:val="00EF560D"/>
  </w:style>
  <w:style w:type="numbering" w:customStyle="1" w:styleId="List1791">
    <w:name w:val="List 1791"/>
    <w:basedOn w:val="a2"/>
    <w:rsid w:val="00EF560D"/>
  </w:style>
  <w:style w:type="numbering" w:customStyle="1" w:styleId="List1801">
    <w:name w:val="List 1801"/>
    <w:basedOn w:val="a2"/>
    <w:rsid w:val="00EF560D"/>
  </w:style>
  <w:style w:type="numbering" w:customStyle="1" w:styleId="List1811">
    <w:name w:val="List 1811"/>
    <w:basedOn w:val="a2"/>
    <w:rsid w:val="00EF560D"/>
  </w:style>
  <w:style w:type="numbering" w:customStyle="1" w:styleId="List1821">
    <w:name w:val="List 1821"/>
    <w:basedOn w:val="a2"/>
    <w:rsid w:val="00EF560D"/>
  </w:style>
  <w:style w:type="numbering" w:customStyle="1" w:styleId="List1831">
    <w:name w:val="List 1831"/>
    <w:basedOn w:val="a2"/>
    <w:rsid w:val="00EF560D"/>
  </w:style>
  <w:style w:type="numbering" w:customStyle="1" w:styleId="List1841">
    <w:name w:val="List 1841"/>
    <w:basedOn w:val="a2"/>
    <w:rsid w:val="00EF560D"/>
  </w:style>
  <w:style w:type="numbering" w:customStyle="1" w:styleId="List1851">
    <w:name w:val="List 1851"/>
    <w:basedOn w:val="a2"/>
    <w:rsid w:val="00EF560D"/>
  </w:style>
  <w:style w:type="numbering" w:customStyle="1" w:styleId="List1861">
    <w:name w:val="List 1861"/>
    <w:basedOn w:val="a2"/>
    <w:rsid w:val="00EF560D"/>
    <w:pPr>
      <w:numPr>
        <w:numId w:val="18"/>
      </w:numPr>
    </w:pPr>
  </w:style>
  <w:style w:type="numbering" w:customStyle="1" w:styleId="List1871">
    <w:name w:val="List 1871"/>
    <w:basedOn w:val="a2"/>
    <w:rsid w:val="00EF560D"/>
    <w:pPr>
      <w:numPr>
        <w:numId w:val="19"/>
      </w:numPr>
    </w:pPr>
  </w:style>
  <w:style w:type="numbering" w:customStyle="1" w:styleId="List1881">
    <w:name w:val="List 1881"/>
    <w:basedOn w:val="a2"/>
    <w:rsid w:val="00EF560D"/>
    <w:pPr>
      <w:numPr>
        <w:numId w:val="20"/>
      </w:numPr>
    </w:pPr>
  </w:style>
  <w:style w:type="numbering" w:customStyle="1" w:styleId="List1891">
    <w:name w:val="List 1891"/>
    <w:basedOn w:val="a2"/>
    <w:rsid w:val="00EF560D"/>
    <w:pPr>
      <w:numPr>
        <w:numId w:val="21"/>
      </w:numPr>
    </w:pPr>
  </w:style>
  <w:style w:type="numbering" w:customStyle="1" w:styleId="List1901">
    <w:name w:val="List 1901"/>
    <w:basedOn w:val="a2"/>
    <w:rsid w:val="00EF560D"/>
  </w:style>
  <w:style w:type="numbering" w:customStyle="1" w:styleId="List1911">
    <w:name w:val="List 1911"/>
    <w:basedOn w:val="a2"/>
    <w:rsid w:val="00EF560D"/>
  </w:style>
  <w:style w:type="numbering" w:customStyle="1" w:styleId="List1921">
    <w:name w:val="List 1921"/>
    <w:basedOn w:val="a2"/>
    <w:rsid w:val="00EF560D"/>
  </w:style>
  <w:style w:type="numbering" w:customStyle="1" w:styleId="List1931">
    <w:name w:val="List 1931"/>
    <w:basedOn w:val="a2"/>
    <w:rsid w:val="00EF560D"/>
    <w:pPr>
      <w:numPr>
        <w:numId w:val="25"/>
      </w:numPr>
    </w:pPr>
  </w:style>
  <w:style w:type="numbering" w:customStyle="1" w:styleId="List1941">
    <w:name w:val="List 1941"/>
    <w:basedOn w:val="a2"/>
    <w:rsid w:val="00EF560D"/>
    <w:pPr>
      <w:numPr>
        <w:numId w:val="26"/>
      </w:numPr>
    </w:pPr>
  </w:style>
  <w:style w:type="numbering" w:customStyle="1" w:styleId="List1951">
    <w:name w:val="List 1951"/>
    <w:basedOn w:val="a2"/>
    <w:rsid w:val="00EF560D"/>
    <w:pPr>
      <w:numPr>
        <w:numId w:val="27"/>
      </w:numPr>
    </w:pPr>
  </w:style>
  <w:style w:type="numbering" w:customStyle="1" w:styleId="List1961">
    <w:name w:val="List 1961"/>
    <w:basedOn w:val="a2"/>
    <w:rsid w:val="00EF560D"/>
    <w:pPr>
      <w:numPr>
        <w:numId w:val="28"/>
      </w:numPr>
    </w:pPr>
  </w:style>
  <w:style w:type="numbering" w:customStyle="1" w:styleId="List1971">
    <w:name w:val="List 1971"/>
    <w:basedOn w:val="a2"/>
    <w:rsid w:val="00EF560D"/>
    <w:pPr>
      <w:numPr>
        <w:numId w:val="29"/>
      </w:numPr>
    </w:pPr>
  </w:style>
  <w:style w:type="numbering" w:customStyle="1" w:styleId="List1981">
    <w:name w:val="List 1981"/>
    <w:basedOn w:val="a2"/>
    <w:rsid w:val="00EF560D"/>
    <w:pPr>
      <w:numPr>
        <w:numId w:val="102"/>
      </w:numPr>
    </w:pPr>
  </w:style>
  <w:style w:type="numbering" w:customStyle="1" w:styleId="List1991">
    <w:name w:val="List 1991"/>
    <w:basedOn w:val="a2"/>
    <w:rsid w:val="00EF560D"/>
    <w:pPr>
      <w:numPr>
        <w:numId w:val="105"/>
      </w:numPr>
    </w:pPr>
  </w:style>
  <w:style w:type="numbering" w:customStyle="1" w:styleId="List2001">
    <w:name w:val="List 2001"/>
    <w:basedOn w:val="a2"/>
    <w:rsid w:val="00EF560D"/>
    <w:pPr>
      <w:numPr>
        <w:numId w:val="101"/>
      </w:numPr>
    </w:pPr>
  </w:style>
  <w:style w:type="numbering" w:customStyle="1" w:styleId="List2011">
    <w:name w:val="List 2011"/>
    <w:basedOn w:val="a2"/>
    <w:rsid w:val="00EF560D"/>
    <w:pPr>
      <w:numPr>
        <w:numId w:val="106"/>
      </w:numPr>
    </w:pPr>
  </w:style>
  <w:style w:type="numbering" w:customStyle="1" w:styleId="List2021">
    <w:name w:val="List 2021"/>
    <w:basedOn w:val="a2"/>
    <w:rsid w:val="00EF560D"/>
    <w:pPr>
      <w:numPr>
        <w:numId w:val="104"/>
      </w:numPr>
    </w:pPr>
  </w:style>
  <w:style w:type="numbering" w:customStyle="1" w:styleId="List2191">
    <w:name w:val="List 2191"/>
    <w:basedOn w:val="a2"/>
    <w:rsid w:val="00EF560D"/>
    <w:pPr>
      <w:numPr>
        <w:numId w:val="108"/>
      </w:numPr>
    </w:pPr>
  </w:style>
  <w:style w:type="numbering" w:customStyle="1" w:styleId="List2201">
    <w:name w:val="List 2201"/>
    <w:basedOn w:val="a2"/>
    <w:rsid w:val="00EF560D"/>
    <w:pPr>
      <w:numPr>
        <w:numId w:val="107"/>
      </w:numPr>
    </w:pPr>
  </w:style>
  <w:style w:type="numbering" w:customStyle="1" w:styleId="List2211">
    <w:name w:val="List 2211"/>
    <w:basedOn w:val="a2"/>
    <w:rsid w:val="00EF560D"/>
    <w:pPr>
      <w:numPr>
        <w:numId w:val="103"/>
      </w:numPr>
    </w:pPr>
  </w:style>
  <w:style w:type="numbering" w:customStyle="1" w:styleId="List2221">
    <w:name w:val="List 2221"/>
    <w:basedOn w:val="a2"/>
    <w:rsid w:val="00EF560D"/>
    <w:pPr>
      <w:numPr>
        <w:numId w:val="109"/>
      </w:numPr>
    </w:pPr>
  </w:style>
  <w:style w:type="table" w:customStyle="1" w:styleId="2100">
    <w:name w:val="Сетка таблицы210"/>
    <w:basedOn w:val="a1"/>
    <w:next w:val="a9"/>
    <w:rsid w:val="00EF5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2272">
    <w:name w:val="List 2272"/>
    <w:basedOn w:val="a2"/>
    <w:rsid w:val="00EF560D"/>
  </w:style>
  <w:style w:type="numbering" w:customStyle="1" w:styleId="List2282">
    <w:name w:val="List 2282"/>
    <w:basedOn w:val="a2"/>
    <w:rsid w:val="00EF560D"/>
  </w:style>
  <w:style w:type="numbering" w:customStyle="1" w:styleId="List2292">
    <w:name w:val="List 2292"/>
    <w:basedOn w:val="a2"/>
    <w:rsid w:val="00EF560D"/>
  </w:style>
  <w:style w:type="numbering" w:customStyle="1" w:styleId="List2302">
    <w:name w:val="List 2302"/>
    <w:basedOn w:val="a2"/>
    <w:rsid w:val="00EF560D"/>
  </w:style>
  <w:style w:type="numbering" w:customStyle="1" w:styleId="List2312">
    <w:name w:val="List 2312"/>
    <w:basedOn w:val="a2"/>
    <w:rsid w:val="00EF560D"/>
  </w:style>
  <w:style w:type="table" w:customStyle="1" w:styleId="300">
    <w:name w:val="Сетка таблицы30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2992">
    <w:name w:val="List 2992"/>
    <w:basedOn w:val="a2"/>
    <w:rsid w:val="00EF560D"/>
    <w:pPr>
      <w:numPr>
        <w:numId w:val="22"/>
      </w:numPr>
    </w:pPr>
  </w:style>
  <w:style w:type="numbering" w:customStyle="1" w:styleId="List3002">
    <w:name w:val="List 3002"/>
    <w:basedOn w:val="a2"/>
    <w:rsid w:val="00EF560D"/>
    <w:pPr>
      <w:numPr>
        <w:numId w:val="23"/>
      </w:numPr>
    </w:pPr>
  </w:style>
  <w:style w:type="numbering" w:customStyle="1" w:styleId="List3012">
    <w:name w:val="List 3012"/>
    <w:basedOn w:val="a2"/>
    <w:rsid w:val="00EF560D"/>
    <w:pPr>
      <w:numPr>
        <w:numId w:val="24"/>
      </w:numPr>
    </w:pPr>
  </w:style>
  <w:style w:type="numbering" w:customStyle="1" w:styleId="List3601">
    <w:name w:val="List 3601"/>
    <w:basedOn w:val="a2"/>
    <w:rsid w:val="00EF560D"/>
    <w:pPr>
      <w:numPr>
        <w:numId w:val="9"/>
      </w:numPr>
    </w:pPr>
  </w:style>
  <w:style w:type="numbering" w:customStyle="1" w:styleId="List3611">
    <w:name w:val="List 3611"/>
    <w:basedOn w:val="a2"/>
    <w:rsid w:val="00EF560D"/>
    <w:pPr>
      <w:numPr>
        <w:numId w:val="10"/>
      </w:numPr>
    </w:pPr>
  </w:style>
  <w:style w:type="numbering" w:customStyle="1" w:styleId="List3621">
    <w:name w:val="List 3621"/>
    <w:basedOn w:val="a2"/>
    <w:rsid w:val="00EF560D"/>
    <w:pPr>
      <w:numPr>
        <w:numId w:val="11"/>
      </w:numPr>
    </w:pPr>
  </w:style>
  <w:style w:type="numbering" w:customStyle="1" w:styleId="List3631">
    <w:name w:val="List 3631"/>
    <w:basedOn w:val="a2"/>
    <w:rsid w:val="00EF560D"/>
    <w:pPr>
      <w:numPr>
        <w:numId w:val="12"/>
      </w:numPr>
    </w:pPr>
  </w:style>
  <w:style w:type="numbering" w:customStyle="1" w:styleId="List3641">
    <w:name w:val="List 3641"/>
    <w:basedOn w:val="a2"/>
    <w:rsid w:val="00EF560D"/>
    <w:pPr>
      <w:numPr>
        <w:numId w:val="13"/>
      </w:numPr>
    </w:pPr>
  </w:style>
  <w:style w:type="numbering" w:customStyle="1" w:styleId="List3651">
    <w:name w:val="List 3651"/>
    <w:basedOn w:val="a2"/>
    <w:rsid w:val="00EF560D"/>
    <w:pPr>
      <w:numPr>
        <w:numId w:val="14"/>
      </w:numPr>
    </w:pPr>
  </w:style>
  <w:style w:type="numbering" w:customStyle="1" w:styleId="List3662">
    <w:name w:val="List 3662"/>
    <w:basedOn w:val="a2"/>
    <w:rsid w:val="00EF560D"/>
    <w:pPr>
      <w:numPr>
        <w:numId w:val="15"/>
      </w:numPr>
    </w:pPr>
  </w:style>
  <w:style w:type="numbering" w:customStyle="1" w:styleId="List3672">
    <w:name w:val="List 3672"/>
    <w:basedOn w:val="a2"/>
    <w:rsid w:val="00EF560D"/>
    <w:pPr>
      <w:numPr>
        <w:numId w:val="16"/>
      </w:numPr>
    </w:pPr>
  </w:style>
  <w:style w:type="numbering" w:customStyle="1" w:styleId="List3682">
    <w:name w:val="List 3682"/>
    <w:basedOn w:val="a2"/>
    <w:rsid w:val="00EF560D"/>
    <w:pPr>
      <w:numPr>
        <w:numId w:val="17"/>
      </w:numPr>
    </w:pPr>
  </w:style>
  <w:style w:type="table" w:customStyle="1" w:styleId="330">
    <w:name w:val="Сетка таблицы33"/>
    <w:basedOn w:val="a1"/>
    <w:next w:val="a9"/>
    <w:uiPriority w:val="9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2993">
    <w:name w:val="List 2993"/>
    <w:basedOn w:val="a2"/>
    <w:rsid w:val="00EF560D"/>
    <w:pPr>
      <w:numPr>
        <w:numId w:val="45"/>
      </w:numPr>
    </w:pPr>
  </w:style>
  <w:style w:type="numbering" w:customStyle="1" w:styleId="List3003">
    <w:name w:val="List 3003"/>
    <w:basedOn w:val="a2"/>
    <w:rsid w:val="00EF560D"/>
    <w:pPr>
      <w:numPr>
        <w:numId w:val="46"/>
      </w:numPr>
    </w:pPr>
  </w:style>
  <w:style w:type="numbering" w:customStyle="1" w:styleId="List3013">
    <w:name w:val="List 3013"/>
    <w:basedOn w:val="a2"/>
    <w:rsid w:val="00EF560D"/>
    <w:pPr>
      <w:numPr>
        <w:numId w:val="47"/>
      </w:numPr>
    </w:pPr>
  </w:style>
  <w:style w:type="table" w:customStyle="1" w:styleId="340">
    <w:name w:val="Сетка таблицы34"/>
    <w:basedOn w:val="a1"/>
    <w:next w:val="a9"/>
    <w:uiPriority w:val="5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0">
    <w:name w:val="Сетка таблицы35"/>
    <w:basedOn w:val="a1"/>
    <w:next w:val="a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0">
    <w:name w:val="Сетка таблицы36"/>
    <w:basedOn w:val="a1"/>
    <w:next w:val="a9"/>
    <w:uiPriority w:val="59"/>
    <w:rsid w:val="00EF560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5172">
    <w:name w:val="List 5172"/>
    <w:basedOn w:val="a2"/>
    <w:rsid w:val="00EF560D"/>
    <w:pPr>
      <w:numPr>
        <w:numId w:val="5"/>
      </w:numPr>
    </w:pPr>
  </w:style>
  <w:style w:type="numbering" w:customStyle="1" w:styleId="List5182">
    <w:name w:val="List 5182"/>
    <w:basedOn w:val="a2"/>
    <w:rsid w:val="00EF560D"/>
    <w:pPr>
      <w:numPr>
        <w:numId w:val="6"/>
      </w:numPr>
    </w:pPr>
  </w:style>
  <w:style w:type="numbering" w:customStyle="1" w:styleId="List5262">
    <w:name w:val="List 5262"/>
    <w:basedOn w:val="a2"/>
    <w:rsid w:val="00EF560D"/>
    <w:pPr>
      <w:numPr>
        <w:numId w:val="7"/>
      </w:numPr>
    </w:pPr>
  </w:style>
  <w:style w:type="paragraph" w:styleId="afff5">
    <w:name w:val="TOC Heading"/>
    <w:basedOn w:val="1"/>
    <w:next w:val="a"/>
    <w:uiPriority w:val="39"/>
    <w:unhideWhenUsed/>
    <w:qFormat/>
    <w:rsid w:val="00EF560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38">
    <w:name w:val="toc 3"/>
    <w:basedOn w:val="a"/>
    <w:next w:val="a"/>
    <w:autoRedefine/>
    <w:uiPriority w:val="39"/>
    <w:unhideWhenUsed/>
    <w:rsid w:val="00EF560D"/>
    <w:pPr>
      <w:spacing w:after="100"/>
      <w:ind w:left="440"/>
    </w:pPr>
  </w:style>
  <w:style w:type="paragraph" w:styleId="2a">
    <w:name w:val="toc 2"/>
    <w:basedOn w:val="a"/>
    <w:next w:val="a"/>
    <w:autoRedefine/>
    <w:uiPriority w:val="39"/>
    <w:unhideWhenUsed/>
    <w:rsid w:val="00EF560D"/>
    <w:pPr>
      <w:spacing w:after="100"/>
      <w:ind w:left="220"/>
    </w:pPr>
  </w:style>
  <w:style w:type="paragraph" w:styleId="1f4">
    <w:name w:val="toc 1"/>
    <w:basedOn w:val="a"/>
    <w:next w:val="a"/>
    <w:autoRedefine/>
    <w:uiPriority w:val="39"/>
    <w:unhideWhenUsed/>
    <w:rsid w:val="00EF560D"/>
    <w:pPr>
      <w:tabs>
        <w:tab w:val="right" w:leader="dot" w:pos="9345"/>
      </w:tabs>
      <w:spacing w:after="100"/>
    </w:pPr>
  </w:style>
  <w:style w:type="table" w:customStyle="1" w:styleId="370">
    <w:name w:val="Сетка таблицы37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b">
    <w:name w:val="Знак сноски2"/>
    <w:rsid w:val="00EF560D"/>
    <w:rPr>
      <w:vertAlign w:val="superscript"/>
    </w:rPr>
  </w:style>
  <w:style w:type="paragraph" w:customStyle="1" w:styleId="1f5">
    <w:name w:val="Текст сноски1"/>
    <w:basedOn w:val="a"/>
    <w:rsid w:val="00EF560D"/>
    <w:pPr>
      <w:suppressAutoHyphens/>
      <w:spacing w:after="0" w:line="100" w:lineRule="atLeast"/>
    </w:pPr>
    <w:rPr>
      <w:rFonts w:ascii="Calibri" w:eastAsia="Arial Unicode MS" w:hAnsi="Calibri" w:cs="Calibri"/>
      <w:color w:val="00000A"/>
      <w:kern w:val="1"/>
      <w:sz w:val="24"/>
      <w:szCs w:val="24"/>
      <w:lang w:eastAsia="hi-IN" w:bidi="hi-IN"/>
    </w:rPr>
  </w:style>
  <w:style w:type="table" w:customStyle="1" w:styleId="380">
    <w:name w:val="Сетка таблицы38"/>
    <w:basedOn w:val="a1"/>
    <w:next w:val="a9"/>
    <w:uiPriority w:val="59"/>
    <w:rsid w:val="00EF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9">
    <w:name w:val="Знак сноски3"/>
    <w:rsid w:val="00EF560D"/>
    <w:rPr>
      <w:vertAlign w:val="superscript"/>
    </w:rPr>
  </w:style>
  <w:style w:type="paragraph" w:customStyle="1" w:styleId="2c">
    <w:name w:val="Текст сноски2"/>
    <w:basedOn w:val="a"/>
    <w:rsid w:val="00EF560D"/>
    <w:pPr>
      <w:suppressAutoHyphens/>
      <w:spacing w:after="0" w:line="100" w:lineRule="atLeast"/>
    </w:pPr>
    <w:rPr>
      <w:rFonts w:ascii="Calibri" w:eastAsia="Arial Unicode MS" w:hAnsi="Calibri" w:cs="Calibri"/>
      <w:color w:val="00000A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9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20</Pages>
  <Words>9085</Words>
  <Characters>51785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2022-06-06T08:43:00Z</cp:lastPrinted>
  <dcterms:created xsi:type="dcterms:W3CDTF">2019-07-14T10:04:00Z</dcterms:created>
  <dcterms:modified xsi:type="dcterms:W3CDTF">2022-10-25T06:38:00Z</dcterms:modified>
</cp:coreProperties>
</file>